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FC55" w14:textId="677AF04D" w:rsidR="00E653C1" w:rsidRDefault="00E653C1" w:rsidP="0083227B">
      <w:pPr>
        <w:suppressAutoHyphens w:val="0"/>
        <w:autoSpaceDN/>
        <w:ind w:firstLine="709"/>
        <w:textAlignment w:val="auto"/>
        <w:rPr>
          <w:rFonts w:eastAsia="Times New Roman"/>
          <w:b/>
          <w:bCs/>
          <w:color w:val="000000"/>
          <w:szCs w:val="24"/>
          <w:lang w:eastAsia="ru-RU"/>
        </w:rPr>
      </w:pPr>
      <w:r w:rsidRPr="00E653C1">
        <w:rPr>
          <w:rFonts w:eastAsia="Times New Roman"/>
          <w:b/>
          <w:bCs/>
          <w:color w:val="000000"/>
          <w:szCs w:val="24"/>
          <w:lang w:eastAsia="ru-RU"/>
        </w:rPr>
        <w:t>Результаты пересчета СНТ «Рябинки»</w:t>
      </w:r>
    </w:p>
    <w:p w14:paraId="7261BAC6" w14:textId="77777777" w:rsidR="00E653C1" w:rsidRPr="00E653C1" w:rsidRDefault="00E653C1" w:rsidP="0083227B">
      <w:pPr>
        <w:suppressAutoHyphens w:val="0"/>
        <w:autoSpaceDN/>
        <w:ind w:firstLine="709"/>
        <w:textAlignment w:val="auto"/>
        <w:rPr>
          <w:rFonts w:eastAsia="Times New Roman"/>
          <w:b/>
          <w:bCs/>
          <w:color w:val="000000"/>
          <w:szCs w:val="24"/>
          <w:lang w:eastAsia="ru-RU"/>
        </w:rPr>
      </w:pPr>
    </w:p>
    <w:p w14:paraId="3F403E4F" w14:textId="786B2255" w:rsidR="00047265" w:rsidRDefault="00BB6BB1" w:rsidP="0083227B">
      <w:pPr>
        <w:suppressAutoHyphens w:val="0"/>
        <w:autoSpaceDN/>
        <w:ind w:firstLine="709"/>
        <w:textAlignment w:val="auto"/>
        <w:rPr>
          <w:rFonts w:eastAsia="Times New Roman"/>
          <w:color w:val="000000"/>
          <w:szCs w:val="24"/>
          <w:lang w:eastAsia="ru-RU"/>
        </w:rPr>
      </w:pPr>
      <w:r>
        <w:rPr>
          <w:rFonts w:eastAsia="Times New Roman"/>
          <w:color w:val="000000"/>
          <w:szCs w:val="24"/>
          <w:lang w:eastAsia="ru-RU"/>
        </w:rPr>
        <w:t xml:space="preserve">Сотрудниками ГБУ был проведен </w:t>
      </w:r>
      <w:r w:rsidR="004D0225">
        <w:rPr>
          <w:rFonts w:eastAsia="Times New Roman"/>
          <w:color w:val="000000"/>
          <w:szCs w:val="24"/>
          <w:lang w:eastAsia="ru-RU"/>
        </w:rPr>
        <w:t xml:space="preserve">дополнительный </w:t>
      </w:r>
      <w:r>
        <w:rPr>
          <w:rFonts w:eastAsia="Times New Roman"/>
          <w:color w:val="000000"/>
          <w:szCs w:val="24"/>
          <w:lang w:eastAsia="ru-RU"/>
        </w:rPr>
        <w:t xml:space="preserve">анализ </w:t>
      </w:r>
      <w:r w:rsidR="009754C7">
        <w:rPr>
          <w:rFonts w:eastAsia="Times New Roman"/>
          <w:color w:val="000000"/>
          <w:szCs w:val="24"/>
          <w:lang w:eastAsia="ru-RU"/>
        </w:rPr>
        <w:t xml:space="preserve">рынка </w:t>
      </w:r>
      <w:r w:rsidR="009754C7" w:rsidRPr="009754C7">
        <w:rPr>
          <w:rFonts w:eastAsia="Times New Roman"/>
          <w:color w:val="000000"/>
          <w:szCs w:val="24"/>
          <w:lang w:eastAsia="ru-RU"/>
        </w:rPr>
        <w:t>земельных участков, предназначенных для ведения садоводства</w:t>
      </w:r>
      <w:r w:rsidR="009754C7">
        <w:rPr>
          <w:rFonts w:eastAsia="Times New Roman"/>
          <w:color w:val="000000"/>
          <w:szCs w:val="24"/>
          <w:lang w:eastAsia="ru-RU"/>
        </w:rPr>
        <w:t>, расположенных в СНТ «Рябинки» Конаковского района.</w:t>
      </w:r>
      <w:r w:rsidR="00C21E1B">
        <w:rPr>
          <w:rFonts w:eastAsia="Times New Roman"/>
          <w:color w:val="000000"/>
          <w:szCs w:val="24"/>
          <w:lang w:eastAsia="ru-RU"/>
        </w:rPr>
        <w:t xml:space="preserve"> Исходя из анализа, можно сделать вывод, что средняя цена рыночной стоимости земельного участка в СНТ «Рябинки» составляет 1</w:t>
      </w:r>
      <w:r w:rsidR="004D0225">
        <w:rPr>
          <w:rFonts w:eastAsia="Times New Roman"/>
          <w:color w:val="000000"/>
          <w:szCs w:val="24"/>
          <w:lang w:eastAsia="ru-RU"/>
        </w:rPr>
        <w:t>78</w:t>
      </w:r>
      <w:r w:rsidR="00C21E1B" w:rsidRPr="00C21E1B">
        <w:rPr>
          <w:rFonts w:eastAsia="Times New Roman"/>
          <w:color w:val="000000"/>
          <w:szCs w:val="24"/>
          <w:lang w:eastAsia="ru-RU"/>
        </w:rPr>
        <w:t xml:space="preserve"> </w:t>
      </w:r>
      <w:r w:rsidR="00C21E1B">
        <w:rPr>
          <w:rFonts w:eastAsia="Times New Roman"/>
          <w:color w:val="000000"/>
          <w:szCs w:val="24"/>
          <w:lang w:eastAsia="ru-RU"/>
        </w:rPr>
        <w:t>руб.</w:t>
      </w:r>
      <w:r w:rsidR="00C21E1B" w:rsidRPr="00C21E1B">
        <w:rPr>
          <w:rFonts w:eastAsia="Times New Roman"/>
          <w:color w:val="000000"/>
          <w:szCs w:val="24"/>
          <w:lang w:eastAsia="ru-RU"/>
        </w:rPr>
        <w:t>/</w:t>
      </w:r>
      <w:proofErr w:type="spellStart"/>
      <w:r w:rsidR="00C21E1B">
        <w:rPr>
          <w:rFonts w:eastAsia="Times New Roman"/>
          <w:color w:val="000000"/>
          <w:szCs w:val="24"/>
          <w:lang w:eastAsia="ru-RU"/>
        </w:rPr>
        <w:t>кв.м</w:t>
      </w:r>
      <w:proofErr w:type="spellEnd"/>
      <w:r w:rsidR="00047265">
        <w:rPr>
          <w:rFonts w:eastAsia="Times New Roman"/>
          <w:color w:val="000000"/>
          <w:szCs w:val="24"/>
          <w:lang w:eastAsia="ru-RU"/>
        </w:rPr>
        <w:t>.</w:t>
      </w:r>
    </w:p>
    <w:p w14:paraId="2DA7E66E" w14:textId="5F04DA9F" w:rsidR="007C469D" w:rsidRDefault="007C469D" w:rsidP="007C469D">
      <w:pPr>
        <w:suppressAutoHyphens w:val="0"/>
        <w:autoSpaceDN/>
        <w:ind w:firstLine="709"/>
        <w:textAlignment w:val="auto"/>
        <w:rPr>
          <w:rFonts w:eastAsia="Times New Roman"/>
          <w:noProof/>
          <w:szCs w:val="24"/>
          <w:lang w:eastAsia="ru-RU"/>
        </w:rPr>
      </w:pPr>
      <w:r w:rsidRPr="00223A64">
        <w:rPr>
          <w:rFonts w:eastAsia="Times New Roman"/>
          <w:noProof/>
          <w:szCs w:val="24"/>
          <w:lang w:eastAsia="ru-RU"/>
        </w:rPr>
        <w:t>По итогам рассмотрения замечаний ГБУ «Центр кадастровой оценки</w:t>
      </w:r>
      <w:r w:rsidR="00103CFF">
        <w:rPr>
          <w:rFonts w:eastAsia="Times New Roman"/>
          <w:noProof/>
          <w:szCs w:val="24"/>
          <w:lang w:eastAsia="ru-RU"/>
        </w:rPr>
        <w:t xml:space="preserve">» </w:t>
      </w:r>
      <w:r w:rsidRPr="00223A64">
        <w:rPr>
          <w:rFonts w:eastAsia="Times New Roman"/>
          <w:noProof/>
          <w:szCs w:val="24"/>
          <w:lang w:eastAsia="ru-RU"/>
        </w:rPr>
        <w:t>было принято решение о необходимости осуществить пересчет кадастровой стоимости объектов недвижимости</w:t>
      </w:r>
      <w:r w:rsidR="004D0225">
        <w:rPr>
          <w:rFonts w:eastAsia="Times New Roman"/>
          <w:noProof/>
          <w:szCs w:val="24"/>
          <w:lang w:eastAsia="ru-RU"/>
        </w:rPr>
        <w:t>,</w:t>
      </w:r>
      <w:r w:rsidR="00CB33BE">
        <w:rPr>
          <w:rFonts w:eastAsia="Times New Roman"/>
          <w:noProof/>
          <w:szCs w:val="24"/>
          <w:lang w:eastAsia="ru-RU"/>
        </w:rPr>
        <w:t xml:space="preserve"> </w:t>
      </w:r>
      <w:r w:rsidR="00CB33BE">
        <w:rPr>
          <w:rFonts w:eastAsia="Times New Roman"/>
          <w:color w:val="000000"/>
          <w:szCs w:val="24"/>
          <w:lang w:eastAsia="ru-RU"/>
        </w:rPr>
        <w:t>расположенных в СНТ «Рябинки»</w:t>
      </w:r>
      <w:r w:rsidR="00D625BF">
        <w:rPr>
          <w:rFonts w:eastAsia="Times New Roman"/>
          <w:color w:val="000000"/>
          <w:szCs w:val="24"/>
          <w:lang w:eastAsia="ru-RU"/>
        </w:rPr>
        <w:t xml:space="preserve"> Конаковского района</w:t>
      </w:r>
      <w:r w:rsidRPr="00223A64">
        <w:rPr>
          <w:rFonts w:eastAsia="Times New Roman"/>
          <w:noProof/>
          <w:szCs w:val="24"/>
          <w:lang w:eastAsia="ru-RU"/>
        </w:rPr>
        <w:t>, в отношении которорых представлено замечание, а также объектов недвижимости, в отношении которых не было представлено замечание</w:t>
      </w:r>
      <w:r w:rsidR="00CB33BE">
        <w:rPr>
          <w:rFonts w:eastAsia="Times New Roman"/>
          <w:noProof/>
          <w:szCs w:val="24"/>
          <w:lang w:eastAsia="ru-RU"/>
        </w:rPr>
        <w:t>, но находящих</w:t>
      </w:r>
      <w:r w:rsidR="004D0225">
        <w:rPr>
          <w:rFonts w:eastAsia="Times New Roman"/>
          <w:noProof/>
          <w:szCs w:val="24"/>
          <w:lang w:eastAsia="ru-RU"/>
        </w:rPr>
        <w:t>ся</w:t>
      </w:r>
      <w:r w:rsidR="00CB33BE">
        <w:rPr>
          <w:rFonts w:eastAsia="Times New Roman"/>
          <w:noProof/>
          <w:szCs w:val="24"/>
          <w:lang w:eastAsia="ru-RU"/>
        </w:rPr>
        <w:t xml:space="preserve"> в границах СНТ «Рябинки»</w:t>
      </w:r>
      <w:r w:rsidR="00223A64" w:rsidRPr="00223A64">
        <w:rPr>
          <w:rFonts w:eastAsia="Times New Roman"/>
          <w:noProof/>
          <w:szCs w:val="24"/>
          <w:lang w:eastAsia="ru-RU"/>
        </w:rPr>
        <w:t xml:space="preserve"> в </w:t>
      </w:r>
      <w:r w:rsidRPr="00223A64">
        <w:rPr>
          <w:rFonts w:eastAsia="Times New Roman"/>
          <w:noProof/>
          <w:szCs w:val="24"/>
          <w:lang w:eastAsia="ru-RU"/>
        </w:rPr>
        <w:t xml:space="preserve">соответствии со статьей 14 Федерального закона от </w:t>
      </w:r>
      <w:r w:rsidR="00223A64" w:rsidRPr="00223A64">
        <w:rPr>
          <w:rFonts w:eastAsia="Times New Roman"/>
          <w:noProof/>
          <w:szCs w:val="24"/>
          <w:lang w:eastAsia="ru-RU"/>
        </w:rPr>
        <w:t>03.07.2016 «237-ФЗ «О государственной кадастровой оценке».</w:t>
      </w:r>
    </w:p>
    <w:p w14:paraId="280B03FD" w14:textId="77777777" w:rsidR="005613C5" w:rsidRPr="00223A64" w:rsidRDefault="005613C5" w:rsidP="007C469D">
      <w:pPr>
        <w:suppressAutoHyphens w:val="0"/>
        <w:autoSpaceDN/>
        <w:ind w:firstLine="709"/>
        <w:textAlignment w:val="auto"/>
        <w:rPr>
          <w:rFonts w:eastAsia="Times New Roman"/>
          <w:noProof/>
          <w:szCs w:val="24"/>
          <w:lang w:eastAsia="ru-RU"/>
        </w:rPr>
      </w:pPr>
    </w:p>
    <w:p w14:paraId="19F6D3E0" w14:textId="15320202" w:rsidR="00737452" w:rsidRDefault="00223A64" w:rsidP="00737452">
      <w:pPr>
        <w:suppressAutoHyphens w:val="0"/>
        <w:autoSpaceDN/>
        <w:ind w:firstLine="567"/>
        <w:jc w:val="center"/>
        <w:textAlignment w:val="auto"/>
        <w:rPr>
          <w:rFonts w:eastAsia="Times New Roman"/>
          <w:b/>
          <w:bCs/>
          <w:color w:val="000000"/>
          <w:szCs w:val="24"/>
          <w:lang w:eastAsia="ru-RU"/>
        </w:rPr>
      </w:pPr>
      <w:r w:rsidRPr="005613C5">
        <w:rPr>
          <w:rFonts w:eastAsia="Times New Roman"/>
          <w:b/>
          <w:bCs/>
          <w:color w:val="000000"/>
          <w:szCs w:val="24"/>
          <w:lang w:eastAsia="ru-RU"/>
        </w:rPr>
        <w:t>Результаты перерасчета кадастровой стоимости земельных участков,</w:t>
      </w:r>
      <w:r w:rsidR="00BB6BB1">
        <w:rPr>
          <w:rFonts w:eastAsia="Times New Roman"/>
          <w:b/>
          <w:bCs/>
          <w:color w:val="000000"/>
          <w:szCs w:val="24"/>
          <w:lang w:eastAsia="ru-RU"/>
        </w:rPr>
        <w:t xml:space="preserve"> расположенных в СНТ «Рябинки»</w:t>
      </w:r>
      <w:r w:rsidR="00D625BF">
        <w:rPr>
          <w:rFonts w:eastAsia="Times New Roman"/>
          <w:b/>
          <w:bCs/>
          <w:color w:val="000000"/>
          <w:szCs w:val="24"/>
          <w:lang w:eastAsia="ru-RU"/>
        </w:rPr>
        <w:t xml:space="preserve"> Конаковского района</w:t>
      </w:r>
      <w:r w:rsidR="00BB6BB1">
        <w:rPr>
          <w:rFonts w:eastAsia="Times New Roman"/>
          <w:b/>
          <w:bCs/>
          <w:color w:val="000000"/>
          <w:szCs w:val="24"/>
          <w:lang w:eastAsia="ru-RU"/>
        </w:rPr>
        <w:t>,</w:t>
      </w:r>
      <w:r w:rsidRPr="005613C5">
        <w:rPr>
          <w:rFonts w:eastAsia="Times New Roman"/>
          <w:b/>
          <w:bCs/>
          <w:color w:val="000000"/>
          <w:szCs w:val="24"/>
          <w:lang w:eastAsia="ru-RU"/>
        </w:rPr>
        <w:t xml:space="preserve"> которая была определена в соответствии со статьей 14 Федерального закона от 03.07.2016 «237-ФЗ «О государственной кадастровой оценке»</w:t>
      </w:r>
      <w:r w:rsidR="00FE50F6" w:rsidRPr="005613C5">
        <w:rPr>
          <w:rFonts w:eastAsia="Times New Roman"/>
          <w:b/>
          <w:bCs/>
          <w:color w:val="000000"/>
          <w:szCs w:val="24"/>
          <w:lang w:eastAsia="ru-RU"/>
        </w:rPr>
        <w:t xml:space="preserve"> </w:t>
      </w:r>
    </w:p>
    <w:p w14:paraId="43367D93" w14:textId="77777777" w:rsidR="00E653C1" w:rsidRPr="00737452" w:rsidRDefault="00E653C1" w:rsidP="00737452">
      <w:pPr>
        <w:suppressAutoHyphens w:val="0"/>
        <w:autoSpaceDN/>
        <w:ind w:firstLine="567"/>
        <w:jc w:val="center"/>
        <w:textAlignment w:val="auto"/>
        <w:rPr>
          <w:rFonts w:eastAsia="Times New Roman"/>
          <w:b/>
          <w:bCs/>
          <w:color w:val="000000"/>
          <w:szCs w:val="24"/>
          <w:lang w:eastAsia="ru-RU"/>
        </w:rPr>
      </w:pPr>
    </w:p>
    <w:tbl>
      <w:tblPr>
        <w:tblW w:w="9680" w:type="dxa"/>
        <w:tblLook w:val="04A0" w:firstRow="1" w:lastRow="0" w:firstColumn="1" w:lastColumn="0" w:noHBand="0" w:noVBand="1"/>
      </w:tblPr>
      <w:tblGrid>
        <w:gridCol w:w="737"/>
        <w:gridCol w:w="1952"/>
        <w:gridCol w:w="1842"/>
        <w:gridCol w:w="2835"/>
        <w:gridCol w:w="2314"/>
      </w:tblGrid>
      <w:tr w:rsidR="005613C5" w:rsidRPr="005613C5" w14:paraId="3FD7B68D" w14:textId="77777777" w:rsidTr="005613C5">
        <w:trPr>
          <w:trHeight w:val="706"/>
          <w:tblHeader/>
        </w:trPr>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91BA0" w14:textId="77777777" w:rsidR="005613C5" w:rsidRPr="005613C5" w:rsidRDefault="005613C5" w:rsidP="005613C5">
            <w:pPr>
              <w:suppressAutoHyphens w:val="0"/>
              <w:autoSpaceDN/>
              <w:ind w:firstLine="0"/>
              <w:jc w:val="center"/>
              <w:textAlignment w:val="auto"/>
              <w:rPr>
                <w:rFonts w:eastAsia="Times New Roman"/>
                <w:b/>
                <w:bCs/>
                <w:color w:val="000000"/>
                <w:sz w:val="20"/>
                <w:szCs w:val="20"/>
                <w:lang w:eastAsia="ru-RU"/>
              </w:rPr>
            </w:pPr>
            <w:r w:rsidRPr="005613C5">
              <w:rPr>
                <w:rFonts w:eastAsia="Times New Roman"/>
                <w:b/>
                <w:bCs/>
                <w:color w:val="000000"/>
                <w:sz w:val="20"/>
                <w:szCs w:val="20"/>
                <w:lang w:eastAsia="ru-RU"/>
              </w:rPr>
              <w:t>№ п/п</w:t>
            </w:r>
          </w:p>
        </w:tc>
        <w:tc>
          <w:tcPr>
            <w:tcW w:w="1952" w:type="dxa"/>
            <w:tcBorders>
              <w:top w:val="single" w:sz="4" w:space="0" w:color="auto"/>
              <w:left w:val="nil"/>
              <w:bottom w:val="single" w:sz="4" w:space="0" w:color="auto"/>
              <w:right w:val="single" w:sz="4" w:space="0" w:color="auto"/>
            </w:tcBorders>
            <w:shd w:val="clear" w:color="auto" w:fill="auto"/>
            <w:vAlign w:val="center"/>
            <w:hideMark/>
          </w:tcPr>
          <w:p w14:paraId="32758B5D" w14:textId="77777777" w:rsidR="005613C5" w:rsidRPr="005613C5" w:rsidRDefault="005613C5" w:rsidP="005613C5">
            <w:pPr>
              <w:suppressAutoHyphens w:val="0"/>
              <w:autoSpaceDN/>
              <w:ind w:firstLine="0"/>
              <w:jc w:val="center"/>
              <w:textAlignment w:val="auto"/>
              <w:rPr>
                <w:rFonts w:eastAsia="Times New Roman"/>
                <w:b/>
                <w:bCs/>
                <w:sz w:val="20"/>
                <w:szCs w:val="20"/>
                <w:lang w:eastAsia="ru-RU"/>
              </w:rPr>
            </w:pPr>
            <w:r w:rsidRPr="005613C5">
              <w:rPr>
                <w:rFonts w:eastAsia="Times New Roman"/>
                <w:b/>
                <w:bCs/>
                <w:sz w:val="20"/>
                <w:szCs w:val="20"/>
                <w:lang w:eastAsia="ru-RU"/>
              </w:rPr>
              <w:t>Кадастровый номер</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2703824" w14:textId="77777777" w:rsidR="005613C5" w:rsidRPr="005613C5" w:rsidRDefault="005613C5" w:rsidP="005613C5">
            <w:pPr>
              <w:suppressAutoHyphens w:val="0"/>
              <w:autoSpaceDN/>
              <w:ind w:firstLine="0"/>
              <w:jc w:val="center"/>
              <w:textAlignment w:val="auto"/>
              <w:rPr>
                <w:rFonts w:eastAsia="Times New Roman"/>
                <w:b/>
                <w:bCs/>
                <w:color w:val="000000"/>
                <w:sz w:val="20"/>
                <w:szCs w:val="20"/>
                <w:lang w:eastAsia="ru-RU"/>
              </w:rPr>
            </w:pPr>
            <w:r w:rsidRPr="005613C5">
              <w:rPr>
                <w:rFonts w:eastAsia="Times New Roman"/>
                <w:b/>
                <w:bCs/>
                <w:color w:val="000000"/>
                <w:sz w:val="20"/>
                <w:szCs w:val="20"/>
                <w:lang w:eastAsia="ru-RU"/>
              </w:rPr>
              <w:t xml:space="preserve">Площадь, </w:t>
            </w:r>
            <w:proofErr w:type="spellStart"/>
            <w:proofErr w:type="gramStart"/>
            <w:r w:rsidRPr="005613C5">
              <w:rPr>
                <w:rFonts w:eastAsia="Times New Roman"/>
                <w:b/>
                <w:bCs/>
                <w:color w:val="000000"/>
                <w:sz w:val="20"/>
                <w:szCs w:val="20"/>
                <w:lang w:eastAsia="ru-RU"/>
              </w:rPr>
              <w:t>кв.м</w:t>
            </w:r>
            <w:proofErr w:type="spellEnd"/>
            <w:proofErr w:type="gramEnd"/>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626A741" w14:textId="77777777" w:rsidR="005613C5" w:rsidRPr="005613C5" w:rsidRDefault="005613C5" w:rsidP="005613C5">
            <w:pPr>
              <w:suppressAutoHyphens w:val="0"/>
              <w:autoSpaceDN/>
              <w:ind w:firstLine="0"/>
              <w:jc w:val="center"/>
              <w:textAlignment w:val="auto"/>
              <w:rPr>
                <w:rFonts w:eastAsia="Times New Roman"/>
                <w:b/>
                <w:bCs/>
                <w:color w:val="000000"/>
                <w:sz w:val="20"/>
                <w:szCs w:val="20"/>
                <w:lang w:eastAsia="ru-RU"/>
              </w:rPr>
            </w:pPr>
            <w:r w:rsidRPr="005613C5">
              <w:rPr>
                <w:rFonts w:eastAsia="Times New Roman"/>
                <w:b/>
                <w:bCs/>
                <w:color w:val="000000"/>
                <w:sz w:val="20"/>
                <w:szCs w:val="20"/>
                <w:lang w:eastAsia="ru-RU"/>
              </w:rPr>
              <w:t>Скорректированная удельная стоимость, руб./</w:t>
            </w:r>
            <w:proofErr w:type="spellStart"/>
            <w:proofErr w:type="gramStart"/>
            <w:r w:rsidRPr="005613C5">
              <w:rPr>
                <w:rFonts w:eastAsia="Times New Roman"/>
                <w:b/>
                <w:bCs/>
                <w:color w:val="000000"/>
                <w:sz w:val="20"/>
                <w:szCs w:val="20"/>
                <w:lang w:eastAsia="ru-RU"/>
              </w:rPr>
              <w:t>кв.м</w:t>
            </w:r>
            <w:proofErr w:type="spellEnd"/>
            <w:proofErr w:type="gramEnd"/>
          </w:p>
        </w:tc>
        <w:tc>
          <w:tcPr>
            <w:tcW w:w="2314" w:type="dxa"/>
            <w:tcBorders>
              <w:top w:val="single" w:sz="4" w:space="0" w:color="auto"/>
              <w:left w:val="nil"/>
              <w:bottom w:val="single" w:sz="4" w:space="0" w:color="auto"/>
              <w:right w:val="single" w:sz="4" w:space="0" w:color="auto"/>
            </w:tcBorders>
            <w:shd w:val="clear" w:color="auto" w:fill="auto"/>
            <w:vAlign w:val="center"/>
            <w:hideMark/>
          </w:tcPr>
          <w:p w14:paraId="13EB2ADA" w14:textId="77777777" w:rsidR="005613C5" w:rsidRPr="005613C5" w:rsidRDefault="005613C5" w:rsidP="005613C5">
            <w:pPr>
              <w:suppressAutoHyphens w:val="0"/>
              <w:autoSpaceDN/>
              <w:ind w:firstLine="0"/>
              <w:jc w:val="center"/>
              <w:textAlignment w:val="auto"/>
              <w:rPr>
                <w:rFonts w:eastAsia="Times New Roman"/>
                <w:b/>
                <w:bCs/>
                <w:color w:val="000000"/>
                <w:sz w:val="20"/>
                <w:szCs w:val="20"/>
                <w:lang w:eastAsia="ru-RU"/>
              </w:rPr>
            </w:pPr>
            <w:r w:rsidRPr="005613C5">
              <w:rPr>
                <w:rFonts w:eastAsia="Times New Roman"/>
                <w:b/>
                <w:bCs/>
                <w:color w:val="000000"/>
                <w:sz w:val="20"/>
                <w:szCs w:val="20"/>
                <w:lang w:eastAsia="ru-RU"/>
              </w:rPr>
              <w:t>Кадастровая стоимость, руб.</w:t>
            </w:r>
          </w:p>
        </w:tc>
      </w:tr>
      <w:tr w:rsidR="005613C5" w:rsidRPr="005613C5" w14:paraId="0774A62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183126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w:t>
            </w:r>
          </w:p>
        </w:tc>
        <w:tc>
          <w:tcPr>
            <w:tcW w:w="1952" w:type="dxa"/>
            <w:tcBorders>
              <w:top w:val="nil"/>
              <w:left w:val="nil"/>
              <w:bottom w:val="single" w:sz="4" w:space="0" w:color="auto"/>
              <w:right w:val="single" w:sz="4" w:space="0" w:color="auto"/>
            </w:tcBorders>
            <w:shd w:val="clear" w:color="auto" w:fill="auto"/>
            <w:noWrap/>
            <w:vAlign w:val="bottom"/>
            <w:hideMark/>
          </w:tcPr>
          <w:p w14:paraId="2C6577F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69:15:0000021:602</w:t>
            </w:r>
          </w:p>
        </w:tc>
        <w:tc>
          <w:tcPr>
            <w:tcW w:w="1842" w:type="dxa"/>
            <w:tcBorders>
              <w:top w:val="nil"/>
              <w:left w:val="nil"/>
              <w:bottom w:val="single" w:sz="4" w:space="0" w:color="auto"/>
              <w:right w:val="single" w:sz="4" w:space="0" w:color="auto"/>
            </w:tcBorders>
            <w:shd w:val="clear" w:color="auto" w:fill="auto"/>
            <w:noWrap/>
            <w:vAlign w:val="bottom"/>
            <w:hideMark/>
          </w:tcPr>
          <w:p w14:paraId="4BB93A2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651</w:t>
            </w:r>
          </w:p>
        </w:tc>
        <w:tc>
          <w:tcPr>
            <w:tcW w:w="2835" w:type="dxa"/>
            <w:tcBorders>
              <w:top w:val="nil"/>
              <w:left w:val="nil"/>
              <w:bottom w:val="single" w:sz="4" w:space="0" w:color="auto"/>
              <w:right w:val="single" w:sz="4" w:space="0" w:color="auto"/>
            </w:tcBorders>
            <w:shd w:val="clear" w:color="auto" w:fill="auto"/>
            <w:noWrap/>
            <w:vAlign w:val="bottom"/>
            <w:hideMark/>
          </w:tcPr>
          <w:p w14:paraId="1BF956D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78654E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106113</w:t>
            </w:r>
          </w:p>
        </w:tc>
      </w:tr>
      <w:tr w:rsidR="005613C5" w:rsidRPr="005613C5" w14:paraId="3160D114"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116AD1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2</w:t>
            </w:r>
          </w:p>
        </w:tc>
        <w:tc>
          <w:tcPr>
            <w:tcW w:w="1952" w:type="dxa"/>
            <w:tcBorders>
              <w:top w:val="nil"/>
              <w:left w:val="nil"/>
              <w:bottom w:val="single" w:sz="4" w:space="0" w:color="auto"/>
              <w:right w:val="single" w:sz="4" w:space="0" w:color="auto"/>
            </w:tcBorders>
            <w:shd w:val="clear" w:color="auto" w:fill="auto"/>
            <w:noWrap/>
            <w:vAlign w:val="bottom"/>
            <w:hideMark/>
          </w:tcPr>
          <w:p w14:paraId="7DFA0D8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69:15:0000021:603</w:t>
            </w:r>
          </w:p>
        </w:tc>
        <w:tc>
          <w:tcPr>
            <w:tcW w:w="1842" w:type="dxa"/>
            <w:tcBorders>
              <w:top w:val="nil"/>
              <w:left w:val="nil"/>
              <w:bottom w:val="single" w:sz="4" w:space="0" w:color="auto"/>
              <w:right w:val="single" w:sz="4" w:space="0" w:color="auto"/>
            </w:tcBorders>
            <w:shd w:val="clear" w:color="auto" w:fill="auto"/>
            <w:noWrap/>
            <w:vAlign w:val="bottom"/>
            <w:hideMark/>
          </w:tcPr>
          <w:p w14:paraId="7CE7237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950</w:t>
            </w:r>
          </w:p>
        </w:tc>
        <w:tc>
          <w:tcPr>
            <w:tcW w:w="2835" w:type="dxa"/>
            <w:tcBorders>
              <w:top w:val="nil"/>
              <w:left w:val="nil"/>
              <w:bottom w:val="single" w:sz="4" w:space="0" w:color="auto"/>
              <w:right w:val="single" w:sz="4" w:space="0" w:color="auto"/>
            </w:tcBorders>
            <w:shd w:val="clear" w:color="auto" w:fill="auto"/>
            <w:noWrap/>
            <w:vAlign w:val="bottom"/>
            <w:hideMark/>
          </w:tcPr>
          <w:p w14:paraId="4A48FB5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6CDE90A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154850</w:t>
            </w:r>
          </w:p>
        </w:tc>
      </w:tr>
      <w:tr w:rsidR="005613C5" w:rsidRPr="005613C5" w14:paraId="42F5BF84"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A41C7E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w:t>
            </w:r>
          </w:p>
        </w:tc>
        <w:tc>
          <w:tcPr>
            <w:tcW w:w="1952" w:type="dxa"/>
            <w:tcBorders>
              <w:top w:val="nil"/>
              <w:left w:val="nil"/>
              <w:bottom w:val="single" w:sz="4" w:space="0" w:color="auto"/>
              <w:right w:val="single" w:sz="4" w:space="0" w:color="auto"/>
            </w:tcBorders>
            <w:shd w:val="clear" w:color="auto" w:fill="auto"/>
            <w:noWrap/>
            <w:vAlign w:val="bottom"/>
            <w:hideMark/>
          </w:tcPr>
          <w:p w14:paraId="789EC86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69:15:0000021:604</w:t>
            </w:r>
          </w:p>
        </w:tc>
        <w:tc>
          <w:tcPr>
            <w:tcW w:w="1842" w:type="dxa"/>
            <w:tcBorders>
              <w:top w:val="nil"/>
              <w:left w:val="nil"/>
              <w:bottom w:val="single" w:sz="4" w:space="0" w:color="auto"/>
              <w:right w:val="single" w:sz="4" w:space="0" w:color="auto"/>
            </w:tcBorders>
            <w:shd w:val="clear" w:color="auto" w:fill="auto"/>
            <w:noWrap/>
            <w:vAlign w:val="bottom"/>
            <w:hideMark/>
          </w:tcPr>
          <w:p w14:paraId="7E79F47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996</w:t>
            </w:r>
          </w:p>
        </w:tc>
        <w:tc>
          <w:tcPr>
            <w:tcW w:w="2835" w:type="dxa"/>
            <w:tcBorders>
              <w:top w:val="nil"/>
              <w:left w:val="nil"/>
              <w:bottom w:val="single" w:sz="4" w:space="0" w:color="auto"/>
              <w:right w:val="single" w:sz="4" w:space="0" w:color="auto"/>
            </w:tcBorders>
            <w:shd w:val="clear" w:color="auto" w:fill="auto"/>
            <w:noWrap/>
            <w:vAlign w:val="bottom"/>
            <w:hideMark/>
          </w:tcPr>
          <w:p w14:paraId="27A3B71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EB2F88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162348</w:t>
            </w:r>
          </w:p>
        </w:tc>
      </w:tr>
      <w:tr w:rsidR="005613C5" w:rsidRPr="005613C5" w14:paraId="3946F897"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8C10EA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w:t>
            </w:r>
          </w:p>
        </w:tc>
        <w:tc>
          <w:tcPr>
            <w:tcW w:w="1952" w:type="dxa"/>
            <w:tcBorders>
              <w:top w:val="nil"/>
              <w:left w:val="nil"/>
              <w:bottom w:val="single" w:sz="4" w:space="0" w:color="auto"/>
              <w:right w:val="single" w:sz="4" w:space="0" w:color="auto"/>
            </w:tcBorders>
            <w:shd w:val="clear" w:color="auto" w:fill="auto"/>
            <w:noWrap/>
            <w:vAlign w:val="bottom"/>
            <w:hideMark/>
          </w:tcPr>
          <w:p w14:paraId="515D205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69:15:0000021:605</w:t>
            </w:r>
          </w:p>
        </w:tc>
        <w:tc>
          <w:tcPr>
            <w:tcW w:w="1842" w:type="dxa"/>
            <w:tcBorders>
              <w:top w:val="nil"/>
              <w:left w:val="nil"/>
              <w:bottom w:val="single" w:sz="4" w:space="0" w:color="auto"/>
              <w:right w:val="single" w:sz="4" w:space="0" w:color="auto"/>
            </w:tcBorders>
            <w:shd w:val="clear" w:color="auto" w:fill="auto"/>
            <w:noWrap/>
            <w:vAlign w:val="bottom"/>
            <w:hideMark/>
          </w:tcPr>
          <w:p w14:paraId="7CAEC8D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928</w:t>
            </w:r>
          </w:p>
        </w:tc>
        <w:tc>
          <w:tcPr>
            <w:tcW w:w="2835" w:type="dxa"/>
            <w:tcBorders>
              <w:top w:val="nil"/>
              <w:left w:val="nil"/>
              <w:bottom w:val="single" w:sz="4" w:space="0" w:color="auto"/>
              <w:right w:val="single" w:sz="4" w:space="0" w:color="auto"/>
            </w:tcBorders>
            <w:shd w:val="clear" w:color="auto" w:fill="auto"/>
            <w:noWrap/>
            <w:vAlign w:val="bottom"/>
            <w:hideMark/>
          </w:tcPr>
          <w:p w14:paraId="585B465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0A5F22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151264</w:t>
            </w:r>
          </w:p>
        </w:tc>
      </w:tr>
      <w:tr w:rsidR="005613C5" w:rsidRPr="005613C5" w14:paraId="7FD99362"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72BB847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w:t>
            </w:r>
          </w:p>
        </w:tc>
        <w:tc>
          <w:tcPr>
            <w:tcW w:w="1952" w:type="dxa"/>
            <w:tcBorders>
              <w:top w:val="nil"/>
              <w:left w:val="nil"/>
              <w:bottom w:val="single" w:sz="4" w:space="0" w:color="auto"/>
              <w:right w:val="single" w:sz="4" w:space="0" w:color="auto"/>
            </w:tcBorders>
            <w:shd w:val="clear" w:color="auto" w:fill="auto"/>
            <w:noWrap/>
            <w:vAlign w:val="bottom"/>
            <w:hideMark/>
          </w:tcPr>
          <w:p w14:paraId="1ED560E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69:15:0000021:606</w:t>
            </w:r>
          </w:p>
        </w:tc>
        <w:tc>
          <w:tcPr>
            <w:tcW w:w="1842" w:type="dxa"/>
            <w:tcBorders>
              <w:top w:val="nil"/>
              <w:left w:val="nil"/>
              <w:bottom w:val="single" w:sz="4" w:space="0" w:color="auto"/>
              <w:right w:val="single" w:sz="4" w:space="0" w:color="auto"/>
            </w:tcBorders>
            <w:shd w:val="clear" w:color="auto" w:fill="auto"/>
            <w:noWrap/>
            <w:vAlign w:val="bottom"/>
            <w:hideMark/>
          </w:tcPr>
          <w:p w14:paraId="7AF38D6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997</w:t>
            </w:r>
          </w:p>
        </w:tc>
        <w:tc>
          <w:tcPr>
            <w:tcW w:w="2835" w:type="dxa"/>
            <w:tcBorders>
              <w:top w:val="nil"/>
              <w:left w:val="nil"/>
              <w:bottom w:val="single" w:sz="4" w:space="0" w:color="auto"/>
              <w:right w:val="single" w:sz="4" w:space="0" w:color="auto"/>
            </w:tcBorders>
            <w:shd w:val="clear" w:color="auto" w:fill="auto"/>
            <w:noWrap/>
            <w:vAlign w:val="bottom"/>
            <w:hideMark/>
          </w:tcPr>
          <w:p w14:paraId="6C84A28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75CD80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162511</w:t>
            </w:r>
          </w:p>
        </w:tc>
      </w:tr>
      <w:tr w:rsidR="005613C5" w:rsidRPr="005613C5" w14:paraId="65170B88"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8F811E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w:t>
            </w:r>
          </w:p>
        </w:tc>
        <w:tc>
          <w:tcPr>
            <w:tcW w:w="1952" w:type="dxa"/>
            <w:tcBorders>
              <w:top w:val="nil"/>
              <w:left w:val="nil"/>
              <w:bottom w:val="single" w:sz="4" w:space="0" w:color="auto"/>
              <w:right w:val="single" w:sz="4" w:space="0" w:color="auto"/>
            </w:tcBorders>
            <w:shd w:val="clear" w:color="auto" w:fill="auto"/>
            <w:noWrap/>
            <w:vAlign w:val="bottom"/>
            <w:hideMark/>
          </w:tcPr>
          <w:p w14:paraId="3FD4D71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69:15:0000021:607</w:t>
            </w:r>
          </w:p>
        </w:tc>
        <w:tc>
          <w:tcPr>
            <w:tcW w:w="1842" w:type="dxa"/>
            <w:tcBorders>
              <w:top w:val="nil"/>
              <w:left w:val="nil"/>
              <w:bottom w:val="single" w:sz="4" w:space="0" w:color="auto"/>
              <w:right w:val="single" w:sz="4" w:space="0" w:color="auto"/>
            </w:tcBorders>
            <w:shd w:val="clear" w:color="auto" w:fill="auto"/>
            <w:noWrap/>
            <w:vAlign w:val="bottom"/>
            <w:hideMark/>
          </w:tcPr>
          <w:p w14:paraId="634B677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928</w:t>
            </w:r>
          </w:p>
        </w:tc>
        <w:tc>
          <w:tcPr>
            <w:tcW w:w="2835" w:type="dxa"/>
            <w:tcBorders>
              <w:top w:val="nil"/>
              <w:left w:val="nil"/>
              <w:bottom w:val="single" w:sz="4" w:space="0" w:color="auto"/>
              <w:right w:val="single" w:sz="4" w:space="0" w:color="auto"/>
            </w:tcBorders>
            <w:shd w:val="clear" w:color="auto" w:fill="auto"/>
            <w:noWrap/>
            <w:vAlign w:val="bottom"/>
            <w:hideMark/>
          </w:tcPr>
          <w:p w14:paraId="5ECD143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C8DC04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151264</w:t>
            </w:r>
          </w:p>
        </w:tc>
      </w:tr>
      <w:tr w:rsidR="005613C5" w:rsidRPr="005613C5" w14:paraId="371964A2"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0225E3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w:t>
            </w:r>
          </w:p>
        </w:tc>
        <w:tc>
          <w:tcPr>
            <w:tcW w:w="1952" w:type="dxa"/>
            <w:tcBorders>
              <w:top w:val="nil"/>
              <w:left w:val="nil"/>
              <w:bottom w:val="single" w:sz="4" w:space="0" w:color="auto"/>
              <w:right w:val="single" w:sz="4" w:space="0" w:color="auto"/>
            </w:tcBorders>
            <w:shd w:val="clear" w:color="auto" w:fill="auto"/>
            <w:noWrap/>
            <w:vAlign w:val="bottom"/>
            <w:hideMark/>
          </w:tcPr>
          <w:p w14:paraId="0185167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69:15:0000021:608</w:t>
            </w:r>
          </w:p>
        </w:tc>
        <w:tc>
          <w:tcPr>
            <w:tcW w:w="1842" w:type="dxa"/>
            <w:tcBorders>
              <w:top w:val="nil"/>
              <w:left w:val="nil"/>
              <w:bottom w:val="single" w:sz="4" w:space="0" w:color="auto"/>
              <w:right w:val="single" w:sz="4" w:space="0" w:color="auto"/>
            </w:tcBorders>
            <w:shd w:val="clear" w:color="auto" w:fill="auto"/>
            <w:noWrap/>
            <w:vAlign w:val="bottom"/>
            <w:hideMark/>
          </w:tcPr>
          <w:p w14:paraId="69BC56D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949</w:t>
            </w:r>
          </w:p>
        </w:tc>
        <w:tc>
          <w:tcPr>
            <w:tcW w:w="2835" w:type="dxa"/>
            <w:tcBorders>
              <w:top w:val="nil"/>
              <w:left w:val="nil"/>
              <w:bottom w:val="single" w:sz="4" w:space="0" w:color="auto"/>
              <w:right w:val="single" w:sz="4" w:space="0" w:color="auto"/>
            </w:tcBorders>
            <w:shd w:val="clear" w:color="auto" w:fill="auto"/>
            <w:noWrap/>
            <w:vAlign w:val="bottom"/>
            <w:hideMark/>
          </w:tcPr>
          <w:p w14:paraId="795CF82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EA911B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154687</w:t>
            </w:r>
          </w:p>
        </w:tc>
      </w:tr>
      <w:tr w:rsidR="005613C5" w:rsidRPr="005613C5" w14:paraId="091F0FE4"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4367BE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8</w:t>
            </w:r>
          </w:p>
        </w:tc>
        <w:tc>
          <w:tcPr>
            <w:tcW w:w="1952" w:type="dxa"/>
            <w:tcBorders>
              <w:top w:val="nil"/>
              <w:left w:val="nil"/>
              <w:bottom w:val="single" w:sz="4" w:space="0" w:color="auto"/>
              <w:right w:val="single" w:sz="4" w:space="0" w:color="auto"/>
            </w:tcBorders>
            <w:shd w:val="clear" w:color="auto" w:fill="auto"/>
            <w:noWrap/>
            <w:vAlign w:val="bottom"/>
            <w:hideMark/>
          </w:tcPr>
          <w:p w14:paraId="193B6F8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69:15:0000021:609</w:t>
            </w:r>
          </w:p>
        </w:tc>
        <w:tc>
          <w:tcPr>
            <w:tcW w:w="1842" w:type="dxa"/>
            <w:tcBorders>
              <w:top w:val="nil"/>
              <w:left w:val="nil"/>
              <w:bottom w:val="single" w:sz="4" w:space="0" w:color="auto"/>
              <w:right w:val="single" w:sz="4" w:space="0" w:color="auto"/>
            </w:tcBorders>
            <w:shd w:val="clear" w:color="auto" w:fill="auto"/>
            <w:noWrap/>
            <w:vAlign w:val="bottom"/>
            <w:hideMark/>
          </w:tcPr>
          <w:p w14:paraId="18338E5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925</w:t>
            </w:r>
          </w:p>
        </w:tc>
        <w:tc>
          <w:tcPr>
            <w:tcW w:w="2835" w:type="dxa"/>
            <w:tcBorders>
              <w:top w:val="nil"/>
              <w:left w:val="nil"/>
              <w:bottom w:val="single" w:sz="4" w:space="0" w:color="auto"/>
              <w:right w:val="single" w:sz="4" w:space="0" w:color="auto"/>
            </w:tcBorders>
            <w:shd w:val="clear" w:color="auto" w:fill="auto"/>
            <w:noWrap/>
            <w:vAlign w:val="bottom"/>
            <w:hideMark/>
          </w:tcPr>
          <w:p w14:paraId="0CE8DE8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CAD8DA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150775</w:t>
            </w:r>
          </w:p>
        </w:tc>
      </w:tr>
      <w:tr w:rsidR="005613C5" w:rsidRPr="005613C5" w14:paraId="1AE04265"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07B14C5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w:t>
            </w:r>
          </w:p>
        </w:tc>
        <w:tc>
          <w:tcPr>
            <w:tcW w:w="1952" w:type="dxa"/>
            <w:tcBorders>
              <w:top w:val="nil"/>
              <w:left w:val="nil"/>
              <w:bottom w:val="single" w:sz="4" w:space="0" w:color="auto"/>
              <w:right w:val="single" w:sz="4" w:space="0" w:color="auto"/>
            </w:tcBorders>
            <w:shd w:val="clear" w:color="auto" w:fill="auto"/>
            <w:noWrap/>
            <w:vAlign w:val="bottom"/>
            <w:hideMark/>
          </w:tcPr>
          <w:p w14:paraId="37CB378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69:15:0000021:610</w:t>
            </w:r>
          </w:p>
        </w:tc>
        <w:tc>
          <w:tcPr>
            <w:tcW w:w="1842" w:type="dxa"/>
            <w:tcBorders>
              <w:top w:val="nil"/>
              <w:left w:val="nil"/>
              <w:bottom w:val="single" w:sz="4" w:space="0" w:color="auto"/>
              <w:right w:val="single" w:sz="4" w:space="0" w:color="auto"/>
            </w:tcBorders>
            <w:shd w:val="clear" w:color="auto" w:fill="auto"/>
            <w:noWrap/>
            <w:vAlign w:val="bottom"/>
            <w:hideMark/>
          </w:tcPr>
          <w:p w14:paraId="0A1EAC5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952</w:t>
            </w:r>
          </w:p>
        </w:tc>
        <w:tc>
          <w:tcPr>
            <w:tcW w:w="2835" w:type="dxa"/>
            <w:tcBorders>
              <w:top w:val="nil"/>
              <w:left w:val="nil"/>
              <w:bottom w:val="single" w:sz="4" w:space="0" w:color="auto"/>
              <w:right w:val="single" w:sz="4" w:space="0" w:color="auto"/>
            </w:tcBorders>
            <w:shd w:val="clear" w:color="auto" w:fill="auto"/>
            <w:noWrap/>
            <w:vAlign w:val="bottom"/>
            <w:hideMark/>
          </w:tcPr>
          <w:p w14:paraId="55C614B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2B168B0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155176</w:t>
            </w:r>
          </w:p>
        </w:tc>
      </w:tr>
      <w:tr w:rsidR="005613C5" w:rsidRPr="005613C5" w14:paraId="49727093"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85FCEA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w:t>
            </w:r>
          </w:p>
        </w:tc>
        <w:tc>
          <w:tcPr>
            <w:tcW w:w="1952" w:type="dxa"/>
            <w:tcBorders>
              <w:top w:val="nil"/>
              <w:left w:val="nil"/>
              <w:bottom w:val="single" w:sz="4" w:space="0" w:color="auto"/>
              <w:right w:val="single" w:sz="4" w:space="0" w:color="auto"/>
            </w:tcBorders>
            <w:shd w:val="clear" w:color="auto" w:fill="auto"/>
            <w:noWrap/>
            <w:vAlign w:val="bottom"/>
            <w:hideMark/>
          </w:tcPr>
          <w:p w14:paraId="7E8855E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69:15:0000021:611</w:t>
            </w:r>
          </w:p>
        </w:tc>
        <w:tc>
          <w:tcPr>
            <w:tcW w:w="1842" w:type="dxa"/>
            <w:tcBorders>
              <w:top w:val="nil"/>
              <w:left w:val="nil"/>
              <w:bottom w:val="single" w:sz="4" w:space="0" w:color="auto"/>
              <w:right w:val="single" w:sz="4" w:space="0" w:color="auto"/>
            </w:tcBorders>
            <w:shd w:val="clear" w:color="auto" w:fill="auto"/>
            <w:noWrap/>
            <w:vAlign w:val="bottom"/>
            <w:hideMark/>
          </w:tcPr>
          <w:p w14:paraId="4F5377D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928</w:t>
            </w:r>
          </w:p>
        </w:tc>
        <w:tc>
          <w:tcPr>
            <w:tcW w:w="2835" w:type="dxa"/>
            <w:tcBorders>
              <w:top w:val="nil"/>
              <w:left w:val="nil"/>
              <w:bottom w:val="single" w:sz="4" w:space="0" w:color="auto"/>
              <w:right w:val="single" w:sz="4" w:space="0" w:color="auto"/>
            </w:tcBorders>
            <w:shd w:val="clear" w:color="auto" w:fill="auto"/>
            <w:noWrap/>
            <w:vAlign w:val="bottom"/>
            <w:hideMark/>
          </w:tcPr>
          <w:p w14:paraId="5028A07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1A09B4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151264</w:t>
            </w:r>
          </w:p>
        </w:tc>
      </w:tr>
      <w:tr w:rsidR="005613C5" w:rsidRPr="005613C5" w14:paraId="2BB7F605"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655998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11</w:t>
            </w:r>
          </w:p>
        </w:tc>
        <w:tc>
          <w:tcPr>
            <w:tcW w:w="1952" w:type="dxa"/>
            <w:tcBorders>
              <w:top w:val="nil"/>
              <w:left w:val="nil"/>
              <w:bottom w:val="single" w:sz="4" w:space="0" w:color="auto"/>
              <w:right w:val="single" w:sz="4" w:space="0" w:color="auto"/>
            </w:tcBorders>
            <w:shd w:val="clear" w:color="auto" w:fill="auto"/>
            <w:noWrap/>
            <w:vAlign w:val="bottom"/>
            <w:hideMark/>
          </w:tcPr>
          <w:p w14:paraId="5CF0DAD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69:15:0000021:612</w:t>
            </w:r>
          </w:p>
        </w:tc>
        <w:tc>
          <w:tcPr>
            <w:tcW w:w="1842" w:type="dxa"/>
            <w:tcBorders>
              <w:top w:val="nil"/>
              <w:left w:val="nil"/>
              <w:bottom w:val="single" w:sz="4" w:space="0" w:color="auto"/>
              <w:right w:val="single" w:sz="4" w:space="0" w:color="auto"/>
            </w:tcBorders>
            <w:shd w:val="clear" w:color="auto" w:fill="auto"/>
            <w:noWrap/>
            <w:vAlign w:val="bottom"/>
            <w:hideMark/>
          </w:tcPr>
          <w:p w14:paraId="1F08466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952</w:t>
            </w:r>
          </w:p>
        </w:tc>
        <w:tc>
          <w:tcPr>
            <w:tcW w:w="2835" w:type="dxa"/>
            <w:tcBorders>
              <w:top w:val="nil"/>
              <w:left w:val="nil"/>
              <w:bottom w:val="single" w:sz="4" w:space="0" w:color="auto"/>
              <w:right w:val="single" w:sz="4" w:space="0" w:color="auto"/>
            </w:tcBorders>
            <w:shd w:val="clear" w:color="auto" w:fill="auto"/>
            <w:noWrap/>
            <w:vAlign w:val="bottom"/>
            <w:hideMark/>
          </w:tcPr>
          <w:p w14:paraId="1B82485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01D364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155176</w:t>
            </w:r>
          </w:p>
        </w:tc>
      </w:tr>
      <w:tr w:rsidR="005613C5" w:rsidRPr="005613C5" w14:paraId="6820D06F"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B65E88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12</w:t>
            </w:r>
          </w:p>
        </w:tc>
        <w:tc>
          <w:tcPr>
            <w:tcW w:w="1952" w:type="dxa"/>
            <w:tcBorders>
              <w:top w:val="nil"/>
              <w:left w:val="nil"/>
              <w:bottom w:val="single" w:sz="4" w:space="0" w:color="auto"/>
              <w:right w:val="single" w:sz="4" w:space="0" w:color="auto"/>
            </w:tcBorders>
            <w:shd w:val="clear" w:color="auto" w:fill="auto"/>
            <w:noWrap/>
            <w:vAlign w:val="bottom"/>
            <w:hideMark/>
          </w:tcPr>
          <w:p w14:paraId="1F9613D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69:15:0000021:613</w:t>
            </w:r>
          </w:p>
        </w:tc>
        <w:tc>
          <w:tcPr>
            <w:tcW w:w="1842" w:type="dxa"/>
            <w:tcBorders>
              <w:top w:val="nil"/>
              <w:left w:val="nil"/>
              <w:bottom w:val="single" w:sz="4" w:space="0" w:color="auto"/>
              <w:right w:val="single" w:sz="4" w:space="0" w:color="auto"/>
            </w:tcBorders>
            <w:shd w:val="clear" w:color="auto" w:fill="auto"/>
            <w:noWrap/>
            <w:vAlign w:val="bottom"/>
            <w:hideMark/>
          </w:tcPr>
          <w:p w14:paraId="5B8379D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928</w:t>
            </w:r>
          </w:p>
        </w:tc>
        <w:tc>
          <w:tcPr>
            <w:tcW w:w="2835" w:type="dxa"/>
            <w:tcBorders>
              <w:top w:val="nil"/>
              <w:left w:val="nil"/>
              <w:bottom w:val="single" w:sz="4" w:space="0" w:color="auto"/>
              <w:right w:val="single" w:sz="4" w:space="0" w:color="auto"/>
            </w:tcBorders>
            <w:shd w:val="clear" w:color="auto" w:fill="auto"/>
            <w:noWrap/>
            <w:vAlign w:val="bottom"/>
            <w:hideMark/>
          </w:tcPr>
          <w:p w14:paraId="5DE708E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34E265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151264</w:t>
            </w:r>
          </w:p>
        </w:tc>
      </w:tr>
      <w:tr w:rsidR="005613C5" w:rsidRPr="005613C5" w14:paraId="696EAB1F"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DE9187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13</w:t>
            </w:r>
          </w:p>
        </w:tc>
        <w:tc>
          <w:tcPr>
            <w:tcW w:w="1952" w:type="dxa"/>
            <w:tcBorders>
              <w:top w:val="nil"/>
              <w:left w:val="nil"/>
              <w:bottom w:val="single" w:sz="4" w:space="0" w:color="auto"/>
              <w:right w:val="single" w:sz="4" w:space="0" w:color="auto"/>
            </w:tcBorders>
            <w:shd w:val="clear" w:color="auto" w:fill="auto"/>
            <w:noWrap/>
            <w:vAlign w:val="bottom"/>
            <w:hideMark/>
          </w:tcPr>
          <w:p w14:paraId="025BFAB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69:15:0000021:614</w:t>
            </w:r>
          </w:p>
        </w:tc>
        <w:tc>
          <w:tcPr>
            <w:tcW w:w="1842" w:type="dxa"/>
            <w:tcBorders>
              <w:top w:val="nil"/>
              <w:left w:val="nil"/>
              <w:bottom w:val="single" w:sz="4" w:space="0" w:color="auto"/>
              <w:right w:val="single" w:sz="4" w:space="0" w:color="auto"/>
            </w:tcBorders>
            <w:shd w:val="clear" w:color="auto" w:fill="auto"/>
            <w:noWrap/>
            <w:vAlign w:val="bottom"/>
            <w:hideMark/>
          </w:tcPr>
          <w:p w14:paraId="1DAE6A3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951</w:t>
            </w:r>
          </w:p>
        </w:tc>
        <w:tc>
          <w:tcPr>
            <w:tcW w:w="2835" w:type="dxa"/>
            <w:tcBorders>
              <w:top w:val="nil"/>
              <w:left w:val="nil"/>
              <w:bottom w:val="single" w:sz="4" w:space="0" w:color="auto"/>
              <w:right w:val="single" w:sz="4" w:space="0" w:color="auto"/>
            </w:tcBorders>
            <w:shd w:val="clear" w:color="auto" w:fill="auto"/>
            <w:noWrap/>
            <w:vAlign w:val="bottom"/>
            <w:hideMark/>
          </w:tcPr>
          <w:p w14:paraId="472DA61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D4A60C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155013</w:t>
            </w:r>
          </w:p>
        </w:tc>
      </w:tr>
      <w:tr w:rsidR="005613C5" w:rsidRPr="005613C5" w14:paraId="32D347BB"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5A7AA6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14</w:t>
            </w:r>
          </w:p>
        </w:tc>
        <w:tc>
          <w:tcPr>
            <w:tcW w:w="1952" w:type="dxa"/>
            <w:tcBorders>
              <w:top w:val="nil"/>
              <w:left w:val="nil"/>
              <w:bottom w:val="single" w:sz="4" w:space="0" w:color="auto"/>
              <w:right w:val="single" w:sz="4" w:space="0" w:color="auto"/>
            </w:tcBorders>
            <w:shd w:val="clear" w:color="auto" w:fill="auto"/>
            <w:noWrap/>
            <w:vAlign w:val="bottom"/>
            <w:hideMark/>
          </w:tcPr>
          <w:p w14:paraId="1C4087E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69:15:0000021:615</w:t>
            </w:r>
          </w:p>
        </w:tc>
        <w:tc>
          <w:tcPr>
            <w:tcW w:w="1842" w:type="dxa"/>
            <w:tcBorders>
              <w:top w:val="nil"/>
              <w:left w:val="nil"/>
              <w:bottom w:val="single" w:sz="4" w:space="0" w:color="auto"/>
              <w:right w:val="single" w:sz="4" w:space="0" w:color="auto"/>
            </w:tcBorders>
            <w:shd w:val="clear" w:color="auto" w:fill="auto"/>
            <w:noWrap/>
            <w:vAlign w:val="bottom"/>
            <w:hideMark/>
          </w:tcPr>
          <w:p w14:paraId="72AAB75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928</w:t>
            </w:r>
          </w:p>
        </w:tc>
        <w:tc>
          <w:tcPr>
            <w:tcW w:w="2835" w:type="dxa"/>
            <w:tcBorders>
              <w:top w:val="nil"/>
              <w:left w:val="nil"/>
              <w:bottom w:val="single" w:sz="4" w:space="0" w:color="auto"/>
              <w:right w:val="single" w:sz="4" w:space="0" w:color="auto"/>
            </w:tcBorders>
            <w:shd w:val="clear" w:color="auto" w:fill="auto"/>
            <w:noWrap/>
            <w:vAlign w:val="bottom"/>
            <w:hideMark/>
          </w:tcPr>
          <w:p w14:paraId="1A49035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E12D07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151264</w:t>
            </w:r>
          </w:p>
        </w:tc>
      </w:tr>
      <w:tr w:rsidR="005613C5" w:rsidRPr="005613C5" w14:paraId="36F9395C"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E73B24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w:t>
            </w:r>
          </w:p>
        </w:tc>
        <w:tc>
          <w:tcPr>
            <w:tcW w:w="1952" w:type="dxa"/>
            <w:tcBorders>
              <w:top w:val="nil"/>
              <w:left w:val="nil"/>
              <w:bottom w:val="single" w:sz="4" w:space="0" w:color="auto"/>
              <w:right w:val="single" w:sz="4" w:space="0" w:color="auto"/>
            </w:tcBorders>
            <w:shd w:val="clear" w:color="auto" w:fill="auto"/>
            <w:noWrap/>
            <w:vAlign w:val="bottom"/>
            <w:hideMark/>
          </w:tcPr>
          <w:p w14:paraId="678AB2A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69:15:0000021:616</w:t>
            </w:r>
          </w:p>
        </w:tc>
        <w:tc>
          <w:tcPr>
            <w:tcW w:w="1842" w:type="dxa"/>
            <w:tcBorders>
              <w:top w:val="nil"/>
              <w:left w:val="nil"/>
              <w:bottom w:val="single" w:sz="4" w:space="0" w:color="auto"/>
              <w:right w:val="single" w:sz="4" w:space="0" w:color="auto"/>
            </w:tcBorders>
            <w:shd w:val="clear" w:color="auto" w:fill="auto"/>
            <w:noWrap/>
            <w:vAlign w:val="bottom"/>
            <w:hideMark/>
          </w:tcPr>
          <w:p w14:paraId="4EF52D8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951</w:t>
            </w:r>
          </w:p>
        </w:tc>
        <w:tc>
          <w:tcPr>
            <w:tcW w:w="2835" w:type="dxa"/>
            <w:tcBorders>
              <w:top w:val="nil"/>
              <w:left w:val="nil"/>
              <w:bottom w:val="single" w:sz="4" w:space="0" w:color="auto"/>
              <w:right w:val="single" w:sz="4" w:space="0" w:color="auto"/>
            </w:tcBorders>
            <w:shd w:val="clear" w:color="auto" w:fill="auto"/>
            <w:noWrap/>
            <w:vAlign w:val="bottom"/>
            <w:hideMark/>
          </w:tcPr>
          <w:p w14:paraId="2EE1557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1599590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155013</w:t>
            </w:r>
          </w:p>
        </w:tc>
      </w:tr>
      <w:tr w:rsidR="005613C5" w:rsidRPr="005613C5" w14:paraId="012330A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121A53C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w:t>
            </w:r>
          </w:p>
        </w:tc>
        <w:tc>
          <w:tcPr>
            <w:tcW w:w="1952" w:type="dxa"/>
            <w:tcBorders>
              <w:top w:val="nil"/>
              <w:left w:val="nil"/>
              <w:bottom w:val="single" w:sz="4" w:space="0" w:color="auto"/>
              <w:right w:val="single" w:sz="4" w:space="0" w:color="auto"/>
            </w:tcBorders>
            <w:shd w:val="clear" w:color="auto" w:fill="auto"/>
            <w:noWrap/>
            <w:vAlign w:val="bottom"/>
            <w:hideMark/>
          </w:tcPr>
          <w:p w14:paraId="170C5BC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69:15:0000021:617</w:t>
            </w:r>
          </w:p>
        </w:tc>
        <w:tc>
          <w:tcPr>
            <w:tcW w:w="1842" w:type="dxa"/>
            <w:tcBorders>
              <w:top w:val="nil"/>
              <w:left w:val="nil"/>
              <w:bottom w:val="single" w:sz="4" w:space="0" w:color="auto"/>
              <w:right w:val="single" w:sz="4" w:space="0" w:color="auto"/>
            </w:tcBorders>
            <w:shd w:val="clear" w:color="auto" w:fill="auto"/>
            <w:noWrap/>
            <w:vAlign w:val="bottom"/>
            <w:hideMark/>
          </w:tcPr>
          <w:p w14:paraId="50297F0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928</w:t>
            </w:r>
          </w:p>
        </w:tc>
        <w:tc>
          <w:tcPr>
            <w:tcW w:w="2835" w:type="dxa"/>
            <w:tcBorders>
              <w:top w:val="nil"/>
              <w:left w:val="nil"/>
              <w:bottom w:val="single" w:sz="4" w:space="0" w:color="auto"/>
              <w:right w:val="single" w:sz="4" w:space="0" w:color="auto"/>
            </w:tcBorders>
            <w:shd w:val="clear" w:color="auto" w:fill="auto"/>
            <w:noWrap/>
            <w:vAlign w:val="bottom"/>
            <w:hideMark/>
          </w:tcPr>
          <w:p w14:paraId="62FB80B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6586D84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151264</w:t>
            </w:r>
          </w:p>
        </w:tc>
      </w:tr>
      <w:tr w:rsidR="005613C5" w:rsidRPr="005613C5" w14:paraId="31963E0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E0E0D8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17</w:t>
            </w:r>
          </w:p>
        </w:tc>
        <w:tc>
          <w:tcPr>
            <w:tcW w:w="1952" w:type="dxa"/>
            <w:tcBorders>
              <w:top w:val="nil"/>
              <w:left w:val="nil"/>
              <w:bottom w:val="single" w:sz="4" w:space="0" w:color="auto"/>
              <w:right w:val="single" w:sz="4" w:space="0" w:color="auto"/>
            </w:tcBorders>
            <w:shd w:val="clear" w:color="auto" w:fill="auto"/>
            <w:noWrap/>
            <w:vAlign w:val="bottom"/>
            <w:hideMark/>
          </w:tcPr>
          <w:p w14:paraId="3C29908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69:15:0000021:618</w:t>
            </w:r>
          </w:p>
        </w:tc>
        <w:tc>
          <w:tcPr>
            <w:tcW w:w="1842" w:type="dxa"/>
            <w:tcBorders>
              <w:top w:val="nil"/>
              <w:left w:val="nil"/>
              <w:bottom w:val="single" w:sz="4" w:space="0" w:color="auto"/>
              <w:right w:val="single" w:sz="4" w:space="0" w:color="auto"/>
            </w:tcBorders>
            <w:shd w:val="clear" w:color="auto" w:fill="auto"/>
            <w:noWrap/>
            <w:vAlign w:val="bottom"/>
            <w:hideMark/>
          </w:tcPr>
          <w:p w14:paraId="2199FE2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951</w:t>
            </w:r>
          </w:p>
        </w:tc>
        <w:tc>
          <w:tcPr>
            <w:tcW w:w="2835" w:type="dxa"/>
            <w:tcBorders>
              <w:top w:val="nil"/>
              <w:left w:val="nil"/>
              <w:bottom w:val="single" w:sz="4" w:space="0" w:color="auto"/>
              <w:right w:val="single" w:sz="4" w:space="0" w:color="auto"/>
            </w:tcBorders>
            <w:shd w:val="clear" w:color="auto" w:fill="auto"/>
            <w:noWrap/>
            <w:vAlign w:val="bottom"/>
            <w:hideMark/>
          </w:tcPr>
          <w:p w14:paraId="2BB8151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00D843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155013</w:t>
            </w:r>
          </w:p>
        </w:tc>
      </w:tr>
      <w:tr w:rsidR="005613C5" w:rsidRPr="005613C5" w14:paraId="0CCA0772"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BD6324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18</w:t>
            </w:r>
          </w:p>
        </w:tc>
        <w:tc>
          <w:tcPr>
            <w:tcW w:w="1952" w:type="dxa"/>
            <w:tcBorders>
              <w:top w:val="nil"/>
              <w:left w:val="nil"/>
              <w:bottom w:val="single" w:sz="4" w:space="0" w:color="auto"/>
              <w:right w:val="single" w:sz="4" w:space="0" w:color="auto"/>
            </w:tcBorders>
            <w:shd w:val="clear" w:color="auto" w:fill="auto"/>
            <w:noWrap/>
            <w:vAlign w:val="bottom"/>
            <w:hideMark/>
          </w:tcPr>
          <w:p w14:paraId="1355018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69:15:0000021:619</w:t>
            </w:r>
          </w:p>
        </w:tc>
        <w:tc>
          <w:tcPr>
            <w:tcW w:w="1842" w:type="dxa"/>
            <w:tcBorders>
              <w:top w:val="nil"/>
              <w:left w:val="nil"/>
              <w:bottom w:val="single" w:sz="4" w:space="0" w:color="auto"/>
              <w:right w:val="single" w:sz="4" w:space="0" w:color="auto"/>
            </w:tcBorders>
            <w:shd w:val="clear" w:color="auto" w:fill="auto"/>
            <w:noWrap/>
            <w:vAlign w:val="bottom"/>
            <w:hideMark/>
          </w:tcPr>
          <w:p w14:paraId="3F276EA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928</w:t>
            </w:r>
          </w:p>
        </w:tc>
        <w:tc>
          <w:tcPr>
            <w:tcW w:w="2835" w:type="dxa"/>
            <w:tcBorders>
              <w:top w:val="nil"/>
              <w:left w:val="nil"/>
              <w:bottom w:val="single" w:sz="4" w:space="0" w:color="auto"/>
              <w:right w:val="single" w:sz="4" w:space="0" w:color="auto"/>
            </w:tcBorders>
            <w:shd w:val="clear" w:color="auto" w:fill="auto"/>
            <w:noWrap/>
            <w:vAlign w:val="bottom"/>
            <w:hideMark/>
          </w:tcPr>
          <w:p w14:paraId="66CBFC3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A98A3A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151264</w:t>
            </w:r>
          </w:p>
        </w:tc>
      </w:tr>
      <w:tr w:rsidR="005613C5" w:rsidRPr="005613C5" w14:paraId="01FA831C"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D8C5D7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19</w:t>
            </w:r>
          </w:p>
        </w:tc>
        <w:tc>
          <w:tcPr>
            <w:tcW w:w="1952" w:type="dxa"/>
            <w:tcBorders>
              <w:top w:val="nil"/>
              <w:left w:val="nil"/>
              <w:bottom w:val="single" w:sz="4" w:space="0" w:color="auto"/>
              <w:right w:val="single" w:sz="4" w:space="0" w:color="auto"/>
            </w:tcBorders>
            <w:shd w:val="clear" w:color="auto" w:fill="auto"/>
            <w:noWrap/>
            <w:vAlign w:val="bottom"/>
            <w:hideMark/>
          </w:tcPr>
          <w:p w14:paraId="4CEB12F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69:15:0000021:620</w:t>
            </w:r>
          </w:p>
        </w:tc>
        <w:tc>
          <w:tcPr>
            <w:tcW w:w="1842" w:type="dxa"/>
            <w:tcBorders>
              <w:top w:val="nil"/>
              <w:left w:val="nil"/>
              <w:bottom w:val="single" w:sz="4" w:space="0" w:color="auto"/>
              <w:right w:val="single" w:sz="4" w:space="0" w:color="auto"/>
            </w:tcBorders>
            <w:shd w:val="clear" w:color="auto" w:fill="auto"/>
            <w:noWrap/>
            <w:vAlign w:val="bottom"/>
            <w:hideMark/>
          </w:tcPr>
          <w:p w14:paraId="7142B0E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952</w:t>
            </w:r>
          </w:p>
        </w:tc>
        <w:tc>
          <w:tcPr>
            <w:tcW w:w="2835" w:type="dxa"/>
            <w:tcBorders>
              <w:top w:val="nil"/>
              <w:left w:val="nil"/>
              <w:bottom w:val="single" w:sz="4" w:space="0" w:color="auto"/>
              <w:right w:val="single" w:sz="4" w:space="0" w:color="auto"/>
            </w:tcBorders>
            <w:shd w:val="clear" w:color="auto" w:fill="auto"/>
            <w:noWrap/>
            <w:vAlign w:val="bottom"/>
            <w:hideMark/>
          </w:tcPr>
          <w:p w14:paraId="2689190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491371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155176</w:t>
            </w:r>
          </w:p>
        </w:tc>
      </w:tr>
      <w:tr w:rsidR="005613C5" w:rsidRPr="005613C5" w14:paraId="2D7E031C"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02848D7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20</w:t>
            </w:r>
          </w:p>
        </w:tc>
        <w:tc>
          <w:tcPr>
            <w:tcW w:w="1952" w:type="dxa"/>
            <w:tcBorders>
              <w:top w:val="nil"/>
              <w:left w:val="nil"/>
              <w:bottom w:val="single" w:sz="4" w:space="0" w:color="auto"/>
              <w:right w:val="single" w:sz="4" w:space="0" w:color="auto"/>
            </w:tcBorders>
            <w:shd w:val="clear" w:color="auto" w:fill="auto"/>
            <w:noWrap/>
            <w:vAlign w:val="bottom"/>
            <w:hideMark/>
          </w:tcPr>
          <w:p w14:paraId="3232A10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69:15:0000021:621</w:t>
            </w:r>
          </w:p>
        </w:tc>
        <w:tc>
          <w:tcPr>
            <w:tcW w:w="1842" w:type="dxa"/>
            <w:tcBorders>
              <w:top w:val="nil"/>
              <w:left w:val="nil"/>
              <w:bottom w:val="single" w:sz="4" w:space="0" w:color="auto"/>
              <w:right w:val="single" w:sz="4" w:space="0" w:color="auto"/>
            </w:tcBorders>
            <w:shd w:val="clear" w:color="auto" w:fill="auto"/>
            <w:noWrap/>
            <w:vAlign w:val="bottom"/>
            <w:hideMark/>
          </w:tcPr>
          <w:p w14:paraId="5B57B7B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928</w:t>
            </w:r>
          </w:p>
        </w:tc>
        <w:tc>
          <w:tcPr>
            <w:tcW w:w="2835" w:type="dxa"/>
            <w:tcBorders>
              <w:top w:val="nil"/>
              <w:left w:val="nil"/>
              <w:bottom w:val="single" w:sz="4" w:space="0" w:color="auto"/>
              <w:right w:val="single" w:sz="4" w:space="0" w:color="auto"/>
            </w:tcBorders>
            <w:shd w:val="clear" w:color="auto" w:fill="auto"/>
            <w:noWrap/>
            <w:vAlign w:val="bottom"/>
            <w:hideMark/>
          </w:tcPr>
          <w:p w14:paraId="4F2FD28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8AD5AB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151264</w:t>
            </w:r>
          </w:p>
        </w:tc>
      </w:tr>
      <w:tr w:rsidR="005613C5" w:rsidRPr="005613C5" w14:paraId="43D88B2A"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64A20E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21</w:t>
            </w:r>
          </w:p>
        </w:tc>
        <w:tc>
          <w:tcPr>
            <w:tcW w:w="1952" w:type="dxa"/>
            <w:tcBorders>
              <w:top w:val="nil"/>
              <w:left w:val="nil"/>
              <w:bottom w:val="single" w:sz="4" w:space="0" w:color="auto"/>
              <w:right w:val="single" w:sz="4" w:space="0" w:color="auto"/>
            </w:tcBorders>
            <w:shd w:val="clear" w:color="auto" w:fill="auto"/>
            <w:noWrap/>
            <w:vAlign w:val="bottom"/>
            <w:hideMark/>
          </w:tcPr>
          <w:p w14:paraId="74DD7F6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69:15:0000021:622</w:t>
            </w:r>
          </w:p>
        </w:tc>
        <w:tc>
          <w:tcPr>
            <w:tcW w:w="1842" w:type="dxa"/>
            <w:tcBorders>
              <w:top w:val="nil"/>
              <w:left w:val="nil"/>
              <w:bottom w:val="single" w:sz="4" w:space="0" w:color="auto"/>
              <w:right w:val="single" w:sz="4" w:space="0" w:color="auto"/>
            </w:tcBorders>
            <w:shd w:val="clear" w:color="auto" w:fill="auto"/>
            <w:noWrap/>
            <w:vAlign w:val="bottom"/>
            <w:hideMark/>
          </w:tcPr>
          <w:p w14:paraId="706CAC4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968</w:t>
            </w:r>
          </w:p>
        </w:tc>
        <w:tc>
          <w:tcPr>
            <w:tcW w:w="2835" w:type="dxa"/>
            <w:tcBorders>
              <w:top w:val="nil"/>
              <w:left w:val="nil"/>
              <w:bottom w:val="single" w:sz="4" w:space="0" w:color="auto"/>
              <w:right w:val="single" w:sz="4" w:space="0" w:color="auto"/>
            </w:tcBorders>
            <w:shd w:val="clear" w:color="auto" w:fill="auto"/>
            <w:noWrap/>
            <w:vAlign w:val="bottom"/>
            <w:hideMark/>
          </w:tcPr>
          <w:p w14:paraId="141A7D0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73C6AC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157784</w:t>
            </w:r>
          </w:p>
        </w:tc>
      </w:tr>
      <w:tr w:rsidR="005613C5" w:rsidRPr="005613C5" w14:paraId="1BE199A0"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55F994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22</w:t>
            </w:r>
          </w:p>
        </w:tc>
        <w:tc>
          <w:tcPr>
            <w:tcW w:w="1952" w:type="dxa"/>
            <w:tcBorders>
              <w:top w:val="nil"/>
              <w:left w:val="nil"/>
              <w:bottom w:val="single" w:sz="4" w:space="0" w:color="auto"/>
              <w:right w:val="single" w:sz="4" w:space="0" w:color="auto"/>
            </w:tcBorders>
            <w:shd w:val="clear" w:color="auto" w:fill="auto"/>
            <w:noWrap/>
            <w:vAlign w:val="bottom"/>
            <w:hideMark/>
          </w:tcPr>
          <w:p w14:paraId="1F89376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69:15:0000021:623</w:t>
            </w:r>
          </w:p>
        </w:tc>
        <w:tc>
          <w:tcPr>
            <w:tcW w:w="1842" w:type="dxa"/>
            <w:tcBorders>
              <w:top w:val="nil"/>
              <w:left w:val="nil"/>
              <w:bottom w:val="single" w:sz="4" w:space="0" w:color="auto"/>
              <w:right w:val="single" w:sz="4" w:space="0" w:color="auto"/>
            </w:tcBorders>
            <w:shd w:val="clear" w:color="auto" w:fill="auto"/>
            <w:noWrap/>
            <w:vAlign w:val="bottom"/>
            <w:hideMark/>
          </w:tcPr>
          <w:p w14:paraId="6E1E493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949</w:t>
            </w:r>
          </w:p>
        </w:tc>
        <w:tc>
          <w:tcPr>
            <w:tcW w:w="2835" w:type="dxa"/>
            <w:tcBorders>
              <w:top w:val="nil"/>
              <w:left w:val="nil"/>
              <w:bottom w:val="single" w:sz="4" w:space="0" w:color="auto"/>
              <w:right w:val="single" w:sz="4" w:space="0" w:color="auto"/>
            </w:tcBorders>
            <w:shd w:val="clear" w:color="auto" w:fill="auto"/>
            <w:noWrap/>
            <w:vAlign w:val="bottom"/>
            <w:hideMark/>
          </w:tcPr>
          <w:p w14:paraId="1AECDAE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B9630F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154687</w:t>
            </w:r>
          </w:p>
        </w:tc>
      </w:tr>
      <w:tr w:rsidR="005613C5" w:rsidRPr="005613C5" w14:paraId="1B6C9094"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8CF487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23</w:t>
            </w:r>
          </w:p>
        </w:tc>
        <w:tc>
          <w:tcPr>
            <w:tcW w:w="1952" w:type="dxa"/>
            <w:tcBorders>
              <w:top w:val="nil"/>
              <w:left w:val="nil"/>
              <w:bottom w:val="single" w:sz="4" w:space="0" w:color="auto"/>
              <w:right w:val="single" w:sz="4" w:space="0" w:color="auto"/>
            </w:tcBorders>
            <w:shd w:val="clear" w:color="auto" w:fill="auto"/>
            <w:noWrap/>
            <w:vAlign w:val="bottom"/>
            <w:hideMark/>
          </w:tcPr>
          <w:p w14:paraId="031B158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69:15:0000021:624</w:t>
            </w:r>
          </w:p>
        </w:tc>
        <w:tc>
          <w:tcPr>
            <w:tcW w:w="1842" w:type="dxa"/>
            <w:tcBorders>
              <w:top w:val="nil"/>
              <w:left w:val="nil"/>
              <w:bottom w:val="single" w:sz="4" w:space="0" w:color="auto"/>
              <w:right w:val="single" w:sz="4" w:space="0" w:color="auto"/>
            </w:tcBorders>
            <w:shd w:val="clear" w:color="auto" w:fill="auto"/>
            <w:noWrap/>
            <w:vAlign w:val="bottom"/>
            <w:hideMark/>
          </w:tcPr>
          <w:p w14:paraId="4115CD4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942</w:t>
            </w:r>
          </w:p>
        </w:tc>
        <w:tc>
          <w:tcPr>
            <w:tcW w:w="2835" w:type="dxa"/>
            <w:tcBorders>
              <w:top w:val="nil"/>
              <w:left w:val="nil"/>
              <w:bottom w:val="single" w:sz="4" w:space="0" w:color="auto"/>
              <w:right w:val="single" w:sz="4" w:space="0" w:color="auto"/>
            </w:tcBorders>
            <w:shd w:val="clear" w:color="auto" w:fill="auto"/>
            <w:noWrap/>
            <w:vAlign w:val="bottom"/>
            <w:hideMark/>
          </w:tcPr>
          <w:p w14:paraId="7C70486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A975A3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153546</w:t>
            </w:r>
          </w:p>
        </w:tc>
      </w:tr>
      <w:tr w:rsidR="005613C5" w:rsidRPr="005613C5" w14:paraId="66002AA7"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EF331D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24</w:t>
            </w:r>
          </w:p>
        </w:tc>
        <w:tc>
          <w:tcPr>
            <w:tcW w:w="1952" w:type="dxa"/>
            <w:tcBorders>
              <w:top w:val="nil"/>
              <w:left w:val="nil"/>
              <w:bottom w:val="single" w:sz="4" w:space="0" w:color="auto"/>
              <w:right w:val="single" w:sz="4" w:space="0" w:color="auto"/>
            </w:tcBorders>
            <w:shd w:val="clear" w:color="auto" w:fill="auto"/>
            <w:noWrap/>
            <w:vAlign w:val="bottom"/>
            <w:hideMark/>
          </w:tcPr>
          <w:p w14:paraId="42CBE82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69:15:0000021:625</w:t>
            </w:r>
          </w:p>
        </w:tc>
        <w:tc>
          <w:tcPr>
            <w:tcW w:w="1842" w:type="dxa"/>
            <w:tcBorders>
              <w:top w:val="nil"/>
              <w:left w:val="nil"/>
              <w:bottom w:val="single" w:sz="4" w:space="0" w:color="auto"/>
              <w:right w:val="single" w:sz="4" w:space="0" w:color="auto"/>
            </w:tcBorders>
            <w:shd w:val="clear" w:color="auto" w:fill="auto"/>
            <w:noWrap/>
            <w:vAlign w:val="bottom"/>
            <w:hideMark/>
          </w:tcPr>
          <w:p w14:paraId="23964BA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950</w:t>
            </w:r>
          </w:p>
        </w:tc>
        <w:tc>
          <w:tcPr>
            <w:tcW w:w="2835" w:type="dxa"/>
            <w:tcBorders>
              <w:top w:val="nil"/>
              <w:left w:val="nil"/>
              <w:bottom w:val="single" w:sz="4" w:space="0" w:color="auto"/>
              <w:right w:val="single" w:sz="4" w:space="0" w:color="auto"/>
            </w:tcBorders>
            <w:shd w:val="clear" w:color="auto" w:fill="auto"/>
            <w:noWrap/>
            <w:vAlign w:val="bottom"/>
            <w:hideMark/>
          </w:tcPr>
          <w:p w14:paraId="57E2236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19762F4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154850</w:t>
            </w:r>
          </w:p>
        </w:tc>
      </w:tr>
      <w:tr w:rsidR="005613C5" w:rsidRPr="005613C5" w14:paraId="7A3D35EC"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F71388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25</w:t>
            </w:r>
          </w:p>
        </w:tc>
        <w:tc>
          <w:tcPr>
            <w:tcW w:w="1952" w:type="dxa"/>
            <w:tcBorders>
              <w:top w:val="nil"/>
              <w:left w:val="nil"/>
              <w:bottom w:val="single" w:sz="4" w:space="0" w:color="auto"/>
              <w:right w:val="single" w:sz="4" w:space="0" w:color="auto"/>
            </w:tcBorders>
            <w:shd w:val="clear" w:color="auto" w:fill="auto"/>
            <w:noWrap/>
            <w:vAlign w:val="bottom"/>
            <w:hideMark/>
          </w:tcPr>
          <w:p w14:paraId="2592C0E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69:15:0000021:626</w:t>
            </w:r>
          </w:p>
        </w:tc>
        <w:tc>
          <w:tcPr>
            <w:tcW w:w="1842" w:type="dxa"/>
            <w:tcBorders>
              <w:top w:val="nil"/>
              <w:left w:val="nil"/>
              <w:bottom w:val="single" w:sz="4" w:space="0" w:color="auto"/>
              <w:right w:val="single" w:sz="4" w:space="0" w:color="auto"/>
            </w:tcBorders>
            <w:shd w:val="clear" w:color="auto" w:fill="auto"/>
            <w:noWrap/>
            <w:vAlign w:val="bottom"/>
            <w:hideMark/>
          </w:tcPr>
          <w:p w14:paraId="09FE3AC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931</w:t>
            </w:r>
          </w:p>
        </w:tc>
        <w:tc>
          <w:tcPr>
            <w:tcW w:w="2835" w:type="dxa"/>
            <w:tcBorders>
              <w:top w:val="nil"/>
              <w:left w:val="nil"/>
              <w:bottom w:val="single" w:sz="4" w:space="0" w:color="auto"/>
              <w:right w:val="single" w:sz="4" w:space="0" w:color="auto"/>
            </w:tcBorders>
            <w:shd w:val="clear" w:color="auto" w:fill="auto"/>
            <w:noWrap/>
            <w:vAlign w:val="bottom"/>
            <w:hideMark/>
          </w:tcPr>
          <w:p w14:paraId="792293C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E8B1F5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151753</w:t>
            </w:r>
          </w:p>
        </w:tc>
      </w:tr>
      <w:tr w:rsidR="005613C5" w:rsidRPr="005613C5" w14:paraId="1A2CD972"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194A943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26</w:t>
            </w:r>
          </w:p>
        </w:tc>
        <w:tc>
          <w:tcPr>
            <w:tcW w:w="1952" w:type="dxa"/>
            <w:tcBorders>
              <w:top w:val="nil"/>
              <w:left w:val="nil"/>
              <w:bottom w:val="single" w:sz="4" w:space="0" w:color="auto"/>
              <w:right w:val="single" w:sz="4" w:space="0" w:color="auto"/>
            </w:tcBorders>
            <w:shd w:val="clear" w:color="auto" w:fill="auto"/>
            <w:noWrap/>
            <w:vAlign w:val="bottom"/>
            <w:hideMark/>
          </w:tcPr>
          <w:p w14:paraId="5D25215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69:15:0000021:627</w:t>
            </w:r>
          </w:p>
        </w:tc>
        <w:tc>
          <w:tcPr>
            <w:tcW w:w="1842" w:type="dxa"/>
            <w:tcBorders>
              <w:top w:val="nil"/>
              <w:left w:val="nil"/>
              <w:bottom w:val="single" w:sz="4" w:space="0" w:color="auto"/>
              <w:right w:val="single" w:sz="4" w:space="0" w:color="auto"/>
            </w:tcBorders>
            <w:shd w:val="clear" w:color="auto" w:fill="auto"/>
            <w:noWrap/>
            <w:vAlign w:val="bottom"/>
            <w:hideMark/>
          </w:tcPr>
          <w:p w14:paraId="747D60F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945</w:t>
            </w:r>
          </w:p>
        </w:tc>
        <w:tc>
          <w:tcPr>
            <w:tcW w:w="2835" w:type="dxa"/>
            <w:tcBorders>
              <w:top w:val="nil"/>
              <w:left w:val="nil"/>
              <w:bottom w:val="single" w:sz="4" w:space="0" w:color="auto"/>
              <w:right w:val="single" w:sz="4" w:space="0" w:color="auto"/>
            </w:tcBorders>
            <w:shd w:val="clear" w:color="auto" w:fill="auto"/>
            <w:noWrap/>
            <w:vAlign w:val="bottom"/>
            <w:hideMark/>
          </w:tcPr>
          <w:p w14:paraId="08FD094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6E5A52F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154035</w:t>
            </w:r>
          </w:p>
        </w:tc>
      </w:tr>
      <w:tr w:rsidR="005613C5" w:rsidRPr="005613C5" w14:paraId="0392867D"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59EA17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27</w:t>
            </w:r>
          </w:p>
        </w:tc>
        <w:tc>
          <w:tcPr>
            <w:tcW w:w="1952" w:type="dxa"/>
            <w:tcBorders>
              <w:top w:val="nil"/>
              <w:left w:val="nil"/>
              <w:bottom w:val="single" w:sz="4" w:space="0" w:color="auto"/>
              <w:right w:val="single" w:sz="4" w:space="0" w:color="auto"/>
            </w:tcBorders>
            <w:shd w:val="clear" w:color="auto" w:fill="auto"/>
            <w:noWrap/>
            <w:vAlign w:val="bottom"/>
            <w:hideMark/>
          </w:tcPr>
          <w:p w14:paraId="71A5FF4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69:15:0000021:628</w:t>
            </w:r>
          </w:p>
        </w:tc>
        <w:tc>
          <w:tcPr>
            <w:tcW w:w="1842" w:type="dxa"/>
            <w:tcBorders>
              <w:top w:val="nil"/>
              <w:left w:val="nil"/>
              <w:bottom w:val="single" w:sz="4" w:space="0" w:color="auto"/>
              <w:right w:val="single" w:sz="4" w:space="0" w:color="auto"/>
            </w:tcBorders>
            <w:shd w:val="clear" w:color="auto" w:fill="auto"/>
            <w:noWrap/>
            <w:vAlign w:val="bottom"/>
            <w:hideMark/>
          </w:tcPr>
          <w:p w14:paraId="083FB3A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936</w:t>
            </w:r>
          </w:p>
        </w:tc>
        <w:tc>
          <w:tcPr>
            <w:tcW w:w="2835" w:type="dxa"/>
            <w:tcBorders>
              <w:top w:val="nil"/>
              <w:left w:val="nil"/>
              <w:bottom w:val="single" w:sz="4" w:space="0" w:color="auto"/>
              <w:right w:val="single" w:sz="4" w:space="0" w:color="auto"/>
            </w:tcBorders>
            <w:shd w:val="clear" w:color="auto" w:fill="auto"/>
            <w:noWrap/>
            <w:vAlign w:val="bottom"/>
            <w:hideMark/>
          </w:tcPr>
          <w:p w14:paraId="0EDB7AD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1505336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152568</w:t>
            </w:r>
          </w:p>
        </w:tc>
      </w:tr>
      <w:tr w:rsidR="005613C5" w:rsidRPr="005613C5" w14:paraId="0DB17655"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73E0B2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28</w:t>
            </w:r>
          </w:p>
        </w:tc>
        <w:tc>
          <w:tcPr>
            <w:tcW w:w="1952" w:type="dxa"/>
            <w:tcBorders>
              <w:top w:val="nil"/>
              <w:left w:val="nil"/>
              <w:bottom w:val="single" w:sz="4" w:space="0" w:color="auto"/>
              <w:right w:val="single" w:sz="4" w:space="0" w:color="auto"/>
            </w:tcBorders>
            <w:shd w:val="clear" w:color="auto" w:fill="auto"/>
            <w:noWrap/>
            <w:vAlign w:val="bottom"/>
            <w:hideMark/>
          </w:tcPr>
          <w:p w14:paraId="123DC0C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69:15:0000021:629</w:t>
            </w:r>
          </w:p>
        </w:tc>
        <w:tc>
          <w:tcPr>
            <w:tcW w:w="1842" w:type="dxa"/>
            <w:tcBorders>
              <w:top w:val="nil"/>
              <w:left w:val="nil"/>
              <w:bottom w:val="single" w:sz="4" w:space="0" w:color="auto"/>
              <w:right w:val="single" w:sz="4" w:space="0" w:color="auto"/>
            </w:tcBorders>
            <w:shd w:val="clear" w:color="auto" w:fill="auto"/>
            <w:noWrap/>
            <w:vAlign w:val="bottom"/>
            <w:hideMark/>
          </w:tcPr>
          <w:p w14:paraId="6619CA0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947</w:t>
            </w:r>
          </w:p>
        </w:tc>
        <w:tc>
          <w:tcPr>
            <w:tcW w:w="2835" w:type="dxa"/>
            <w:tcBorders>
              <w:top w:val="nil"/>
              <w:left w:val="nil"/>
              <w:bottom w:val="single" w:sz="4" w:space="0" w:color="auto"/>
              <w:right w:val="single" w:sz="4" w:space="0" w:color="auto"/>
            </w:tcBorders>
            <w:shd w:val="clear" w:color="auto" w:fill="auto"/>
            <w:noWrap/>
            <w:vAlign w:val="bottom"/>
            <w:hideMark/>
          </w:tcPr>
          <w:p w14:paraId="0667E3F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AA1D69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154361</w:t>
            </w:r>
          </w:p>
        </w:tc>
      </w:tr>
      <w:tr w:rsidR="005613C5" w:rsidRPr="005613C5" w14:paraId="77D430FC"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C1565C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29</w:t>
            </w:r>
          </w:p>
        </w:tc>
        <w:tc>
          <w:tcPr>
            <w:tcW w:w="1952" w:type="dxa"/>
            <w:tcBorders>
              <w:top w:val="nil"/>
              <w:left w:val="nil"/>
              <w:bottom w:val="single" w:sz="4" w:space="0" w:color="auto"/>
              <w:right w:val="single" w:sz="4" w:space="0" w:color="auto"/>
            </w:tcBorders>
            <w:shd w:val="clear" w:color="auto" w:fill="auto"/>
            <w:noWrap/>
            <w:vAlign w:val="bottom"/>
            <w:hideMark/>
          </w:tcPr>
          <w:p w14:paraId="0BEF824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69:15:0000021:630</w:t>
            </w:r>
          </w:p>
        </w:tc>
        <w:tc>
          <w:tcPr>
            <w:tcW w:w="1842" w:type="dxa"/>
            <w:tcBorders>
              <w:top w:val="nil"/>
              <w:left w:val="nil"/>
              <w:bottom w:val="single" w:sz="4" w:space="0" w:color="auto"/>
              <w:right w:val="single" w:sz="4" w:space="0" w:color="auto"/>
            </w:tcBorders>
            <w:shd w:val="clear" w:color="auto" w:fill="auto"/>
            <w:noWrap/>
            <w:vAlign w:val="bottom"/>
            <w:hideMark/>
          </w:tcPr>
          <w:p w14:paraId="7E64B92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936</w:t>
            </w:r>
          </w:p>
        </w:tc>
        <w:tc>
          <w:tcPr>
            <w:tcW w:w="2835" w:type="dxa"/>
            <w:tcBorders>
              <w:top w:val="nil"/>
              <w:left w:val="nil"/>
              <w:bottom w:val="single" w:sz="4" w:space="0" w:color="auto"/>
              <w:right w:val="single" w:sz="4" w:space="0" w:color="auto"/>
            </w:tcBorders>
            <w:shd w:val="clear" w:color="auto" w:fill="auto"/>
            <w:noWrap/>
            <w:vAlign w:val="bottom"/>
            <w:hideMark/>
          </w:tcPr>
          <w:p w14:paraId="7920CAB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A0DA08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152568</w:t>
            </w:r>
          </w:p>
        </w:tc>
      </w:tr>
      <w:tr w:rsidR="005613C5" w:rsidRPr="005613C5" w14:paraId="2ABDE490"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2681A9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30</w:t>
            </w:r>
          </w:p>
        </w:tc>
        <w:tc>
          <w:tcPr>
            <w:tcW w:w="1952" w:type="dxa"/>
            <w:tcBorders>
              <w:top w:val="nil"/>
              <w:left w:val="nil"/>
              <w:bottom w:val="single" w:sz="4" w:space="0" w:color="auto"/>
              <w:right w:val="single" w:sz="4" w:space="0" w:color="auto"/>
            </w:tcBorders>
            <w:shd w:val="clear" w:color="auto" w:fill="auto"/>
            <w:noWrap/>
            <w:vAlign w:val="bottom"/>
            <w:hideMark/>
          </w:tcPr>
          <w:p w14:paraId="0ED049F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69:15:0000021:631</w:t>
            </w:r>
          </w:p>
        </w:tc>
        <w:tc>
          <w:tcPr>
            <w:tcW w:w="1842" w:type="dxa"/>
            <w:tcBorders>
              <w:top w:val="nil"/>
              <w:left w:val="nil"/>
              <w:bottom w:val="single" w:sz="4" w:space="0" w:color="auto"/>
              <w:right w:val="single" w:sz="4" w:space="0" w:color="auto"/>
            </w:tcBorders>
            <w:shd w:val="clear" w:color="auto" w:fill="auto"/>
            <w:noWrap/>
            <w:vAlign w:val="bottom"/>
            <w:hideMark/>
          </w:tcPr>
          <w:p w14:paraId="67B1D33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947</w:t>
            </w:r>
          </w:p>
        </w:tc>
        <w:tc>
          <w:tcPr>
            <w:tcW w:w="2835" w:type="dxa"/>
            <w:tcBorders>
              <w:top w:val="nil"/>
              <w:left w:val="nil"/>
              <w:bottom w:val="single" w:sz="4" w:space="0" w:color="auto"/>
              <w:right w:val="single" w:sz="4" w:space="0" w:color="auto"/>
            </w:tcBorders>
            <w:shd w:val="clear" w:color="auto" w:fill="auto"/>
            <w:noWrap/>
            <w:vAlign w:val="bottom"/>
            <w:hideMark/>
          </w:tcPr>
          <w:p w14:paraId="2C01641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C6A72A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154361</w:t>
            </w:r>
          </w:p>
        </w:tc>
      </w:tr>
      <w:tr w:rsidR="005613C5" w:rsidRPr="005613C5" w14:paraId="710A2C81"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1F6250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31</w:t>
            </w:r>
          </w:p>
        </w:tc>
        <w:tc>
          <w:tcPr>
            <w:tcW w:w="1952" w:type="dxa"/>
            <w:tcBorders>
              <w:top w:val="nil"/>
              <w:left w:val="nil"/>
              <w:bottom w:val="single" w:sz="4" w:space="0" w:color="auto"/>
              <w:right w:val="single" w:sz="4" w:space="0" w:color="auto"/>
            </w:tcBorders>
            <w:shd w:val="clear" w:color="auto" w:fill="auto"/>
            <w:noWrap/>
            <w:vAlign w:val="bottom"/>
            <w:hideMark/>
          </w:tcPr>
          <w:p w14:paraId="6AF6762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69:15:0000021:632</w:t>
            </w:r>
          </w:p>
        </w:tc>
        <w:tc>
          <w:tcPr>
            <w:tcW w:w="1842" w:type="dxa"/>
            <w:tcBorders>
              <w:top w:val="nil"/>
              <w:left w:val="nil"/>
              <w:bottom w:val="single" w:sz="4" w:space="0" w:color="auto"/>
              <w:right w:val="single" w:sz="4" w:space="0" w:color="auto"/>
            </w:tcBorders>
            <w:shd w:val="clear" w:color="auto" w:fill="auto"/>
            <w:noWrap/>
            <w:vAlign w:val="bottom"/>
            <w:hideMark/>
          </w:tcPr>
          <w:p w14:paraId="0C1F610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929</w:t>
            </w:r>
          </w:p>
        </w:tc>
        <w:tc>
          <w:tcPr>
            <w:tcW w:w="2835" w:type="dxa"/>
            <w:tcBorders>
              <w:top w:val="nil"/>
              <w:left w:val="nil"/>
              <w:bottom w:val="single" w:sz="4" w:space="0" w:color="auto"/>
              <w:right w:val="single" w:sz="4" w:space="0" w:color="auto"/>
            </w:tcBorders>
            <w:shd w:val="clear" w:color="auto" w:fill="auto"/>
            <w:noWrap/>
            <w:vAlign w:val="bottom"/>
            <w:hideMark/>
          </w:tcPr>
          <w:p w14:paraId="2ADA1F7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CF6BF0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151427</w:t>
            </w:r>
          </w:p>
        </w:tc>
      </w:tr>
      <w:tr w:rsidR="005613C5" w:rsidRPr="005613C5" w14:paraId="274BE771"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E5A31F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32</w:t>
            </w:r>
          </w:p>
        </w:tc>
        <w:tc>
          <w:tcPr>
            <w:tcW w:w="1952" w:type="dxa"/>
            <w:tcBorders>
              <w:top w:val="nil"/>
              <w:left w:val="nil"/>
              <w:bottom w:val="single" w:sz="4" w:space="0" w:color="auto"/>
              <w:right w:val="single" w:sz="4" w:space="0" w:color="auto"/>
            </w:tcBorders>
            <w:shd w:val="clear" w:color="auto" w:fill="auto"/>
            <w:noWrap/>
            <w:vAlign w:val="bottom"/>
            <w:hideMark/>
          </w:tcPr>
          <w:p w14:paraId="553BE08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69:15:0000021:633</w:t>
            </w:r>
          </w:p>
        </w:tc>
        <w:tc>
          <w:tcPr>
            <w:tcW w:w="1842" w:type="dxa"/>
            <w:tcBorders>
              <w:top w:val="nil"/>
              <w:left w:val="nil"/>
              <w:bottom w:val="single" w:sz="4" w:space="0" w:color="auto"/>
              <w:right w:val="single" w:sz="4" w:space="0" w:color="auto"/>
            </w:tcBorders>
            <w:shd w:val="clear" w:color="auto" w:fill="auto"/>
            <w:noWrap/>
            <w:vAlign w:val="bottom"/>
            <w:hideMark/>
          </w:tcPr>
          <w:p w14:paraId="7521179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942</w:t>
            </w:r>
          </w:p>
        </w:tc>
        <w:tc>
          <w:tcPr>
            <w:tcW w:w="2835" w:type="dxa"/>
            <w:tcBorders>
              <w:top w:val="nil"/>
              <w:left w:val="nil"/>
              <w:bottom w:val="single" w:sz="4" w:space="0" w:color="auto"/>
              <w:right w:val="single" w:sz="4" w:space="0" w:color="auto"/>
            </w:tcBorders>
            <w:shd w:val="clear" w:color="auto" w:fill="auto"/>
            <w:noWrap/>
            <w:vAlign w:val="bottom"/>
            <w:hideMark/>
          </w:tcPr>
          <w:p w14:paraId="119314C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291328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153546</w:t>
            </w:r>
          </w:p>
        </w:tc>
      </w:tr>
      <w:tr w:rsidR="005613C5" w:rsidRPr="005613C5" w14:paraId="252ED811"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5FAACB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lastRenderedPageBreak/>
              <w:t>33</w:t>
            </w:r>
          </w:p>
        </w:tc>
        <w:tc>
          <w:tcPr>
            <w:tcW w:w="1952" w:type="dxa"/>
            <w:tcBorders>
              <w:top w:val="nil"/>
              <w:left w:val="nil"/>
              <w:bottom w:val="single" w:sz="4" w:space="0" w:color="auto"/>
              <w:right w:val="single" w:sz="4" w:space="0" w:color="auto"/>
            </w:tcBorders>
            <w:shd w:val="clear" w:color="auto" w:fill="auto"/>
            <w:noWrap/>
            <w:vAlign w:val="bottom"/>
            <w:hideMark/>
          </w:tcPr>
          <w:p w14:paraId="1CC00FE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69:15:0000021:634</w:t>
            </w:r>
          </w:p>
        </w:tc>
        <w:tc>
          <w:tcPr>
            <w:tcW w:w="1842" w:type="dxa"/>
            <w:tcBorders>
              <w:top w:val="nil"/>
              <w:left w:val="nil"/>
              <w:bottom w:val="single" w:sz="4" w:space="0" w:color="auto"/>
              <w:right w:val="single" w:sz="4" w:space="0" w:color="auto"/>
            </w:tcBorders>
            <w:shd w:val="clear" w:color="auto" w:fill="auto"/>
            <w:noWrap/>
            <w:vAlign w:val="bottom"/>
            <w:hideMark/>
          </w:tcPr>
          <w:p w14:paraId="0F2F696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934</w:t>
            </w:r>
          </w:p>
        </w:tc>
        <w:tc>
          <w:tcPr>
            <w:tcW w:w="2835" w:type="dxa"/>
            <w:tcBorders>
              <w:top w:val="nil"/>
              <w:left w:val="nil"/>
              <w:bottom w:val="single" w:sz="4" w:space="0" w:color="auto"/>
              <w:right w:val="single" w:sz="4" w:space="0" w:color="auto"/>
            </w:tcBorders>
            <w:shd w:val="clear" w:color="auto" w:fill="auto"/>
            <w:noWrap/>
            <w:vAlign w:val="bottom"/>
            <w:hideMark/>
          </w:tcPr>
          <w:p w14:paraId="28EACB9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291246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152242</w:t>
            </w:r>
          </w:p>
        </w:tc>
      </w:tr>
      <w:tr w:rsidR="005613C5" w:rsidRPr="005613C5" w14:paraId="064400DA"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1123CAB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34</w:t>
            </w:r>
          </w:p>
        </w:tc>
        <w:tc>
          <w:tcPr>
            <w:tcW w:w="1952" w:type="dxa"/>
            <w:tcBorders>
              <w:top w:val="nil"/>
              <w:left w:val="nil"/>
              <w:bottom w:val="single" w:sz="4" w:space="0" w:color="auto"/>
              <w:right w:val="single" w:sz="4" w:space="0" w:color="auto"/>
            </w:tcBorders>
            <w:shd w:val="clear" w:color="auto" w:fill="auto"/>
            <w:noWrap/>
            <w:vAlign w:val="bottom"/>
            <w:hideMark/>
          </w:tcPr>
          <w:p w14:paraId="2523727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69:15:0000021:635</w:t>
            </w:r>
          </w:p>
        </w:tc>
        <w:tc>
          <w:tcPr>
            <w:tcW w:w="1842" w:type="dxa"/>
            <w:tcBorders>
              <w:top w:val="nil"/>
              <w:left w:val="nil"/>
              <w:bottom w:val="single" w:sz="4" w:space="0" w:color="auto"/>
              <w:right w:val="single" w:sz="4" w:space="0" w:color="auto"/>
            </w:tcBorders>
            <w:shd w:val="clear" w:color="auto" w:fill="auto"/>
            <w:noWrap/>
            <w:vAlign w:val="bottom"/>
            <w:hideMark/>
          </w:tcPr>
          <w:p w14:paraId="5BEC1A3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944</w:t>
            </w:r>
          </w:p>
        </w:tc>
        <w:tc>
          <w:tcPr>
            <w:tcW w:w="2835" w:type="dxa"/>
            <w:tcBorders>
              <w:top w:val="nil"/>
              <w:left w:val="nil"/>
              <w:bottom w:val="single" w:sz="4" w:space="0" w:color="auto"/>
              <w:right w:val="single" w:sz="4" w:space="0" w:color="auto"/>
            </w:tcBorders>
            <w:shd w:val="clear" w:color="auto" w:fill="auto"/>
            <w:noWrap/>
            <w:vAlign w:val="bottom"/>
            <w:hideMark/>
          </w:tcPr>
          <w:p w14:paraId="0BB6DD5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1571EC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153872</w:t>
            </w:r>
          </w:p>
        </w:tc>
      </w:tr>
      <w:tr w:rsidR="005613C5" w:rsidRPr="005613C5" w14:paraId="16CE70D2"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79E14EC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35</w:t>
            </w:r>
          </w:p>
        </w:tc>
        <w:tc>
          <w:tcPr>
            <w:tcW w:w="1952" w:type="dxa"/>
            <w:tcBorders>
              <w:top w:val="nil"/>
              <w:left w:val="nil"/>
              <w:bottom w:val="single" w:sz="4" w:space="0" w:color="auto"/>
              <w:right w:val="single" w:sz="4" w:space="0" w:color="auto"/>
            </w:tcBorders>
            <w:shd w:val="clear" w:color="auto" w:fill="auto"/>
            <w:noWrap/>
            <w:vAlign w:val="bottom"/>
            <w:hideMark/>
          </w:tcPr>
          <w:p w14:paraId="5398651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69:15:0000021:636</w:t>
            </w:r>
          </w:p>
        </w:tc>
        <w:tc>
          <w:tcPr>
            <w:tcW w:w="1842" w:type="dxa"/>
            <w:tcBorders>
              <w:top w:val="nil"/>
              <w:left w:val="nil"/>
              <w:bottom w:val="single" w:sz="4" w:space="0" w:color="auto"/>
              <w:right w:val="single" w:sz="4" w:space="0" w:color="auto"/>
            </w:tcBorders>
            <w:shd w:val="clear" w:color="auto" w:fill="auto"/>
            <w:noWrap/>
            <w:vAlign w:val="bottom"/>
            <w:hideMark/>
          </w:tcPr>
          <w:p w14:paraId="186A3B4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933</w:t>
            </w:r>
          </w:p>
        </w:tc>
        <w:tc>
          <w:tcPr>
            <w:tcW w:w="2835" w:type="dxa"/>
            <w:tcBorders>
              <w:top w:val="nil"/>
              <w:left w:val="nil"/>
              <w:bottom w:val="single" w:sz="4" w:space="0" w:color="auto"/>
              <w:right w:val="single" w:sz="4" w:space="0" w:color="auto"/>
            </w:tcBorders>
            <w:shd w:val="clear" w:color="auto" w:fill="auto"/>
            <w:noWrap/>
            <w:vAlign w:val="bottom"/>
            <w:hideMark/>
          </w:tcPr>
          <w:p w14:paraId="3E71078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113AC61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152079</w:t>
            </w:r>
          </w:p>
        </w:tc>
      </w:tr>
      <w:tr w:rsidR="005613C5" w:rsidRPr="005613C5" w14:paraId="075087BB"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08CAE39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36</w:t>
            </w:r>
          </w:p>
        </w:tc>
        <w:tc>
          <w:tcPr>
            <w:tcW w:w="1952" w:type="dxa"/>
            <w:tcBorders>
              <w:top w:val="nil"/>
              <w:left w:val="nil"/>
              <w:bottom w:val="single" w:sz="4" w:space="0" w:color="auto"/>
              <w:right w:val="single" w:sz="4" w:space="0" w:color="auto"/>
            </w:tcBorders>
            <w:shd w:val="clear" w:color="auto" w:fill="auto"/>
            <w:noWrap/>
            <w:vAlign w:val="bottom"/>
            <w:hideMark/>
          </w:tcPr>
          <w:p w14:paraId="6A88B26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69:15:0000021:637</w:t>
            </w:r>
          </w:p>
        </w:tc>
        <w:tc>
          <w:tcPr>
            <w:tcW w:w="1842" w:type="dxa"/>
            <w:tcBorders>
              <w:top w:val="nil"/>
              <w:left w:val="nil"/>
              <w:bottom w:val="single" w:sz="4" w:space="0" w:color="auto"/>
              <w:right w:val="single" w:sz="4" w:space="0" w:color="auto"/>
            </w:tcBorders>
            <w:shd w:val="clear" w:color="auto" w:fill="auto"/>
            <w:noWrap/>
            <w:vAlign w:val="bottom"/>
            <w:hideMark/>
          </w:tcPr>
          <w:p w14:paraId="1931D26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939</w:t>
            </w:r>
          </w:p>
        </w:tc>
        <w:tc>
          <w:tcPr>
            <w:tcW w:w="2835" w:type="dxa"/>
            <w:tcBorders>
              <w:top w:val="nil"/>
              <w:left w:val="nil"/>
              <w:bottom w:val="single" w:sz="4" w:space="0" w:color="auto"/>
              <w:right w:val="single" w:sz="4" w:space="0" w:color="auto"/>
            </w:tcBorders>
            <w:shd w:val="clear" w:color="auto" w:fill="auto"/>
            <w:noWrap/>
            <w:vAlign w:val="bottom"/>
            <w:hideMark/>
          </w:tcPr>
          <w:p w14:paraId="27613B8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835141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153057</w:t>
            </w:r>
          </w:p>
        </w:tc>
      </w:tr>
      <w:tr w:rsidR="005613C5" w:rsidRPr="005613C5" w14:paraId="33F15591"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773CE7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37</w:t>
            </w:r>
          </w:p>
        </w:tc>
        <w:tc>
          <w:tcPr>
            <w:tcW w:w="1952" w:type="dxa"/>
            <w:tcBorders>
              <w:top w:val="nil"/>
              <w:left w:val="nil"/>
              <w:bottom w:val="single" w:sz="4" w:space="0" w:color="auto"/>
              <w:right w:val="single" w:sz="4" w:space="0" w:color="auto"/>
            </w:tcBorders>
            <w:shd w:val="clear" w:color="auto" w:fill="auto"/>
            <w:noWrap/>
            <w:vAlign w:val="bottom"/>
            <w:hideMark/>
          </w:tcPr>
          <w:p w14:paraId="70C3F07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69:15:0000021:638</w:t>
            </w:r>
          </w:p>
        </w:tc>
        <w:tc>
          <w:tcPr>
            <w:tcW w:w="1842" w:type="dxa"/>
            <w:tcBorders>
              <w:top w:val="nil"/>
              <w:left w:val="nil"/>
              <w:bottom w:val="single" w:sz="4" w:space="0" w:color="auto"/>
              <w:right w:val="single" w:sz="4" w:space="0" w:color="auto"/>
            </w:tcBorders>
            <w:shd w:val="clear" w:color="auto" w:fill="auto"/>
            <w:noWrap/>
            <w:vAlign w:val="bottom"/>
            <w:hideMark/>
          </w:tcPr>
          <w:p w14:paraId="27EDB5A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937</w:t>
            </w:r>
          </w:p>
        </w:tc>
        <w:tc>
          <w:tcPr>
            <w:tcW w:w="2835" w:type="dxa"/>
            <w:tcBorders>
              <w:top w:val="nil"/>
              <w:left w:val="nil"/>
              <w:bottom w:val="single" w:sz="4" w:space="0" w:color="auto"/>
              <w:right w:val="single" w:sz="4" w:space="0" w:color="auto"/>
            </w:tcBorders>
            <w:shd w:val="clear" w:color="auto" w:fill="auto"/>
            <w:noWrap/>
            <w:vAlign w:val="bottom"/>
            <w:hideMark/>
          </w:tcPr>
          <w:p w14:paraId="655F14E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BB182B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152731</w:t>
            </w:r>
          </w:p>
        </w:tc>
      </w:tr>
      <w:tr w:rsidR="005613C5" w:rsidRPr="005613C5" w14:paraId="56693B9E"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C6C6B6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38</w:t>
            </w:r>
          </w:p>
        </w:tc>
        <w:tc>
          <w:tcPr>
            <w:tcW w:w="1952" w:type="dxa"/>
            <w:tcBorders>
              <w:top w:val="nil"/>
              <w:left w:val="nil"/>
              <w:bottom w:val="single" w:sz="4" w:space="0" w:color="auto"/>
              <w:right w:val="single" w:sz="4" w:space="0" w:color="auto"/>
            </w:tcBorders>
            <w:shd w:val="clear" w:color="auto" w:fill="auto"/>
            <w:noWrap/>
            <w:vAlign w:val="bottom"/>
            <w:hideMark/>
          </w:tcPr>
          <w:p w14:paraId="76610C1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69:15:0000021:639</w:t>
            </w:r>
          </w:p>
        </w:tc>
        <w:tc>
          <w:tcPr>
            <w:tcW w:w="1842" w:type="dxa"/>
            <w:tcBorders>
              <w:top w:val="nil"/>
              <w:left w:val="nil"/>
              <w:bottom w:val="single" w:sz="4" w:space="0" w:color="auto"/>
              <w:right w:val="single" w:sz="4" w:space="0" w:color="auto"/>
            </w:tcBorders>
            <w:shd w:val="clear" w:color="auto" w:fill="auto"/>
            <w:noWrap/>
            <w:vAlign w:val="bottom"/>
            <w:hideMark/>
          </w:tcPr>
          <w:p w14:paraId="04196E4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939</w:t>
            </w:r>
          </w:p>
        </w:tc>
        <w:tc>
          <w:tcPr>
            <w:tcW w:w="2835" w:type="dxa"/>
            <w:tcBorders>
              <w:top w:val="nil"/>
              <w:left w:val="nil"/>
              <w:bottom w:val="single" w:sz="4" w:space="0" w:color="auto"/>
              <w:right w:val="single" w:sz="4" w:space="0" w:color="auto"/>
            </w:tcBorders>
            <w:shd w:val="clear" w:color="auto" w:fill="auto"/>
            <w:noWrap/>
            <w:vAlign w:val="bottom"/>
            <w:hideMark/>
          </w:tcPr>
          <w:p w14:paraId="5EA85BF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BDC886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153057</w:t>
            </w:r>
          </w:p>
        </w:tc>
      </w:tr>
      <w:tr w:rsidR="005613C5" w:rsidRPr="005613C5" w14:paraId="0CE211DD"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1E210DC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39</w:t>
            </w:r>
          </w:p>
        </w:tc>
        <w:tc>
          <w:tcPr>
            <w:tcW w:w="1952" w:type="dxa"/>
            <w:tcBorders>
              <w:top w:val="nil"/>
              <w:left w:val="nil"/>
              <w:bottom w:val="single" w:sz="4" w:space="0" w:color="auto"/>
              <w:right w:val="single" w:sz="4" w:space="0" w:color="auto"/>
            </w:tcBorders>
            <w:shd w:val="clear" w:color="auto" w:fill="auto"/>
            <w:noWrap/>
            <w:vAlign w:val="bottom"/>
            <w:hideMark/>
          </w:tcPr>
          <w:p w14:paraId="7519EB3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69:15:0000021:640</w:t>
            </w:r>
          </w:p>
        </w:tc>
        <w:tc>
          <w:tcPr>
            <w:tcW w:w="1842" w:type="dxa"/>
            <w:tcBorders>
              <w:top w:val="nil"/>
              <w:left w:val="nil"/>
              <w:bottom w:val="single" w:sz="4" w:space="0" w:color="auto"/>
              <w:right w:val="single" w:sz="4" w:space="0" w:color="auto"/>
            </w:tcBorders>
            <w:shd w:val="clear" w:color="auto" w:fill="auto"/>
            <w:noWrap/>
            <w:vAlign w:val="bottom"/>
            <w:hideMark/>
          </w:tcPr>
          <w:p w14:paraId="7E61CD6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934</w:t>
            </w:r>
          </w:p>
        </w:tc>
        <w:tc>
          <w:tcPr>
            <w:tcW w:w="2835" w:type="dxa"/>
            <w:tcBorders>
              <w:top w:val="nil"/>
              <w:left w:val="nil"/>
              <w:bottom w:val="single" w:sz="4" w:space="0" w:color="auto"/>
              <w:right w:val="single" w:sz="4" w:space="0" w:color="auto"/>
            </w:tcBorders>
            <w:shd w:val="clear" w:color="auto" w:fill="auto"/>
            <w:noWrap/>
            <w:vAlign w:val="bottom"/>
            <w:hideMark/>
          </w:tcPr>
          <w:p w14:paraId="0913128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BBAEB4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152242</w:t>
            </w:r>
          </w:p>
        </w:tc>
      </w:tr>
      <w:tr w:rsidR="005613C5" w:rsidRPr="005613C5" w14:paraId="7B025B6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7D40EC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40</w:t>
            </w:r>
          </w:p>
        </w:tc>
        <w:tc>
          <w:tcPr>
            <w:tcW w:w="1952" w:type="dxa"/>
            <w:tcBorders>
              <w:top w:val="nil"/>
              <w:left w:val="nil"/>
              <w:bottom w:val="single" w:sz="4" w:space="0" w:color="auto"/>
              <w:right w:val="single" w:sz="4" w:space="0" w:color="auto"/>
            </w:tcBorders>
            <w:shd w:val="clear" w:color="auto" w:fill="auto"/>
            <w:noWrap/>
            <w:vAlign w:val="bottom"/>
            <w:hideMark/>
          </w:tcPr>
          <w:p w14:paraId="7D4874D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69:15:0000021:641</w:t>
            </w:r>
          </w:p>
        </w:tc>
        <w:tc>
          <w:tcPr>
            <w:tcW w:w="1842" w:type="dxa"/>
            <w:tcBorders>
              <w:top w:val="nil"/>
              <w:left w:val="nil"/>
              <w:bottom w:val="single" w:sz="4" w:space="0" w:color="auto"/>
              <w:right w:val="single" w:sz="4" w:space="0" w:color="auto"/>
            </w:tcBorders>
            <w:shd w:val="clear" w:color="auto" w:fill="auto"/>
            <w:noWrap/>
            <w:vAlign w:val="bottom"/>
            <w:hideMark/>
          </w:tcPr>
          <w:p w14:paraId="5FB70F9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939</w:t>
            </w:r>
          </w:p>
        </w:tc>
        <w:tc>
          <w:tcPr>
            <w:tcW w:w="2835" w:type="dxa"/>
            <w:tcBorders>
              <w:top w:val="nil"/>
              <w:left w:val="nil"/>
              <w:bottom w:val="single" w:sz="4" w:space="0" w:color="auto"/>
              <w:right w:val="single" w:sz="4" w:space="0" w:color="auto"/>
            </w:tcBorders>
            <w:shd w:val="clear" w:color="auto" w:fill="auto"/>
            <w:noWrap/>
            <w:vAlign w:val="bottom"/>
            <w:hideMark/>
          </w:tcPr>
          <w:p w14:paraId="0CDD98E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2C3EA9B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153057</w:t>
            </w:r>
          </w:p>
        </w:tc>
      </w:tr>
      <w:tr w:rsidR="005613C5" w:rsidRPr="005613C5" w14:paraId="3C454E3A"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4794A8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41</w:t>
            </w:r>
          </w:p>
        </w:tc>
        <w:tc>
          <w:tcPr>
            <w:tcW w:w="1952" w:type="dxa"/>
            <w:tcBorders>
              <w:top w:val="nil"/>
              <w:left w:val="nil"/>
              <w:bottom w:val="single" w:sz="4" w:space="0" w:color="auto"/>
              <w:right w:val="single" w:sz="4" w:space="0" w:color="auto"/>
            </w:tcBorders>
            <w:shd w:val="clear" w:color="auto" w:fill="auto"/>
            <w:noWrap/>
            <w:vAlign w:val="bottom"/>
            <w:hideMark/>
          </w:tcPr>
          <w:p w14:paraId="5C2DA55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69:15:0000021:642</w:t>
            </w:r>
          </w:p>
        </w:tc>
        <w:tc>
          <w:tcPr>
            <w:tcW w:w="1842" w:type="dxa"/>
            <w:tcBorders>
              <w:top w:val="nil"/>
              <w:left w:val="nil"/>
              <w:bottom w:val="single" w:sz="4" w:space="0" w:color="auto"/>
              <w:right w:val="single" w:sz="4" w:space="0" w:color="auto"/>
            </w:tcBorders>
            <w:shd w:val="clear" w:color="auto" w:fill="auto"/>
            <w:noWrap/>
            <w:vAlign w:val="bottom"/>
            <w:hideMark/>
          </w:tcPr>
          <w:p w14:paraId="5E2BE0B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934</w:t>
            </w:r>
          </w:p>
        </w:tc>
        <w:tc>
          <w:tcPr>
            <w:tcW w:w="2835" w:type="dxa"/>
            <w:tcBorders>
              <w:top w:val="nil"/>
              <w:left w:val="nil"/>
              <w:bottom w:val="single" w:sz="4" w:space="0" w:color="auto"/>
              <w:right w:val="single" w:sz="4" w:space="0" w:color="auto"/>
            </w:tcBorders>
            <w:shd w:val="clear" w:color="auto" w:fill="auto"/>
            <w:noWrap/>
            <w:vAlign w:val="bottom"/>
            <w:hideMark/>
          </w:tcPr>
          <w:p w14:paraId="54582FC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62DF60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152242</w:t>
            </w:r>
          </w:p>
        </w:tc>
      </w:tr>
      <w:tr w:rsidR="005613C5" w:rsidRPr="005613C5" w14:paraId="788E79D4"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9D6EA6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42</w:t>
            </w:r>
          </w:p>
        </w:tc>
        <w:tc>
          <w:tcPr>
            <w:tcW w:w="1952" w:type="dxa"/>
            <w:tcBorders>
              <w:top w:val="nil"/>
              <w:left w:val="nil"/>
              <w:bottom w:val="single" w:sz="4" w:space="0" w:color="auto"/>
              <w:right w:val="single" w:sz="4" w:space="0" w:color="auto"/>
            </w:tcBorders>
            <w:shd w:val="clear" w:color="auto" w:fill="auto"/>
            <w:noWrap/>
            <w:vAlign w:val="bottom"/>
            <w:hideMark/>
          </w:tcPr>
          <w:p w14:paraId="54EC2BE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69:15:0000021:643</w:t>
            </w:r>
          </w:p>
        </w:tc>
        <w:tc>
          <w:tcPr>
            <w:tcW w:w="1842" w:type="dxa"/>
            <w:tcBorders>
              <w:top w:val="nil"/>
              <w:left w:val="nil"/>
              <w:bottom w:val="single" w:sz="4" w:space="0" w:color="auto"/>
              <w:right w:val="single" w:sz="4" w:space="0" w:color="auto"/>
            </w:tcBorders>
            <w:shd w:val="clear" w:color="auto" w:fill="auto"/>
            <w:noWrap/>
            <w:vAlign w:val="bottom"/>
            <w:hideMark/>
          </w:tcPr>
          <w:p w14:paraId="035CB0E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939</w:t>
            </w:r>
          </w:p>
        </w:tc>
        <w:tc>
          <w:tcPr>
            <w:tcW w:w="2835" w:type="dxa"/>
            <w:tcBorders>
              <w:top w:val="nil"/>
              <w:left w:val="nil"/>
              <w:bottom w:val="single" w:sz="4" w:space="0" w:color="auto"/>
              <w:right w:val="single" w:sz="4" w:space="0" w:color="auto"/>
            </w:tcBorders>
            <w:shd w:val="clear" w:color="auto" w:fill="auto"/>
            <w:noWrap/>
            <w:vAlign w:val="bottom"/>
            <w:hideMark/>
          </w:tcPr>
          <w:p w14:paraId="15FC71E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10AA83C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153057</w:t>
            </w:r>
          </w:p>
        </w:tc>
      </w:tr>
      <w:tr w:rsidR="005613C5" w:rsidRPr="005613C5" w14:paraId="7A192751"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0CE4A29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43</w:t>
            </w:r>
          </w:p>
        </w:tc>
        <w:tc>
          <w:tcPr>
            <w:tcW w:w="1952" w:type="dxa"/>
            <w:tcBorders>
              <w:top w:val="nil"/>
              <w:left w:val="nil"/>
              <w:bottom w:val="single" w:sz="4" w:space="0" w:color="auto"/>
              <w:right w:val="single" w:sz="4" w:space="0" w:color="auto"/>
            </w:tcBorders>
            <w:shd w:val="clear" w:color="auto" w:fill="auto"/>
            <w:noWrap/>
            <w:vAlign w:val="bottom"/>
            <w:hideMark/>
          </w:tcPr>
          <w:p w14:paraId="3A3F50C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69:15:0000021:644</w:t>
            </w:r>
          </w:p>
        </w:tc>
        <w:tc>
          <w:tcPr>
            <w:tcW w:w="1842" w:type="dxa"/>
            <w:tcBorders>
              <w:top w:val="nil"/>
              <w:left w:val="nil"/>
              <w:bottom w:val="single" w:sz="4" w:space="0" w:color="auto"/>
              <w:right w:val="single" w:sz="4" w:space="0" w:color="auto"/>
            </w:tcBorders>
            <w:shd w:val="clear" w:color="auto" w:fill="auto"/>
            <w:noWrap/>
            <w:vAlign w:val="bottom"/>
            <w:hideMark/>
          </w:tcPr>
          <w:p w14:paraId="2A09CF4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934</w:t>
            </w:r>
          </w:p>
        </w:tc>
        <w:tc>
          <w:tcPr>
            <w:tcW w:w="2835" w:type="dxa"/>
            <w:tcBorders>
              <w:top w:val="nil"/>
              <w:left w:val="nil"/>
              <w:bottom w:val="single" w:sz="4" w:space="0" w:color="auto"/>
              <w:right w:val="single" w:sz="4" w:space="0" w:color="auto"/>
            </w:tcBorders>
            <w:shd w:val="clear" w:color="auto" w:fill="auto"/>
            <w:noWrap/>
            <w:vAlign w:val="bottom"/>
            <w:hideMark/>
          </w:tcPr>
          <w:p w14:paraId="5561EED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2913DD2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152242</w:t>
            </w:r>
          </w:p>
        </w:tc>
      </w:tr>
      <w:tr w:rsidR="005613C5" w:rsidRPr="005613C5" w14:paraId="1E48453F"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206471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44</w:t>
            </w:r>
          </w:p>
        </w:tc>
        <w:tc>
          <w:tcPr>
            <w:tcW w:w="1952" w:type="dxa"/>
            <w:tcBorders>
              <w:top w:val="nil"/>
              <w:left w:val="nil"/>
              <w:bottom w:val="single" w:sz="4" w:space="0" w:color="auto"/>
              <w:right w:val="single" w:sz="4" w:space="0" w:color="auto"/>
            </w:tcBorders>
            <w:shd w:val="clear" w:color="auto" w:fill="auto"/>
            <w:noWrap/>
            <w:vAlign w:val="bottom"/>
            <w:hideMark/>
          </w:tcPr>
          <w:p w14:paraId="35E0F55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69:15:0000021:645</w:t>
            </w:r>
          </w:p>
        </w:tc>
        <w:tc>
          <w:tcPr>
            <w:tcW w:w="1842" w:type="dxa"/>
            <w:tcBorders>
              <w:top w:val="nil"/>
              <w:left w:val="nil"/>
              <w:bottom w:val="single" w:sz="4" w:space="0" w:color="auto"/>
              <w:right w:val="single" w:sz="4" w:space="0" w:color="auto"/>
            </w:tcBorders>
            <w:shd w:val="clear" w:color="auto" w:fill="auto"/>
            <w:noWrap/>
            <w:vAlign w:val="bottom"/>
            <w:hideMark/>
          </w:tcPr>
          <w:p w14:paraId="12321F1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939</w:t>
            </w:r>
          </w:p>
        </w:tc>
        <w:tc>
          <w:tcPr>
            <w:tcW w:w="2835" w:type="dxa"/>
            <w:tcBorders>
              <w:top w:val="nil"/>
              <w:left w:val="nil"/>
              <w:bottom w:val="single" w:sz="4" w:space="0" w:color="auto"/>
              <w:right w:val="single" w:sz="4" w:space="0" w:color="auto"/>
            </w:tcBorders>
            <w:shd w:val="clear" w:color="auto" w:fill="auto"/>
            <w:noWrap/>
            <w:vAlign w:val="bottom"/>
            <w:hideMark/>
          </w:tcPr>
          <w:p w14:paraId="27DEBC0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26E0EF4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153057</w:t>
            </w:r>
          </w:p>
        </w:tc>
      </w:tr>
      <w:tr w:rsidR="005613C5" w:rsidRPr="005613C5" w14:paraId="4A3E7097"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5953C2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45</w:t>
            </w:r>
          </w:p>
        </w:tc>
        <w:tc>
          <w:tcPr>
            <w:tcW w:w="1952" w:type="dxa"/>
            <w:tcBorders>
              <w:top w:val="nil"/>
              <w:left w:val="nil"/>
              <w:bottom w:val="single" w:sz="4" w:space="0" w:color="auto"/>
              <w:right w:val="single" w:sz="4" w:space="0" w:color="auto"/>
            </w:tcBorders>
            <w:shd w:val="clear" w:color="auto" w:fill="auto"/>
            <w:noWrap/>
            <w:vAlign w:val="bottom"/>
            <w:hideMark/>
          </w:tcPr>
          <w:p w14:paraId="593296B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69:15:0000021:646</w:t>
            </w:r>
          </w:p>
        </w:tc>
        <w:tc>
          <w:tcPr>
            <w:tcW w:w="1842" w:type="dxa"/>
            <w:tcBorders>
              <w:top w:val="nil"/>
              <w:left w:val="nil"/>
              <w:bottom w:val="single" w:sz="4" w:space="0" w:color="auto"/>
              <w:right w:val="single" w:sz="4" w:space="0" w:color="auto"/>
            </w:tcBorders>
            <w:shd w:val="clear" w:color="auto" w:fill="auto"/>
            <w:noWrap/>
            <w:vAlign w:val="bottom"/>
            <w:hideMark/>
          </w:tcPr>
          <w:p w14:paraId="04CBBFF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934</w:t>
            </w:r>
          </w:p>
        </w:tc>
        <w:tc>
          <w:tcPr>
            <w:tcW w:w="2835" w:type="dxa"/>
            <w:tcBorders>
              <w:top w:val="nil"/>
              <w:left w:val="nil"/>
              <w:bottom w:val="single" w:sz="4" w:space="0" w:color="auto"/>
              <w:right w:val="single" w:sz="4" w:space="0" w:color="auto"/>
            </w:tcBorders>
            <w:shd w:val="clear" w:color="auto" w:fill="auto"/>
            <w:noWrap/>
            <w:vAlign w:val="bottom"/>
            <w:hideMark/>
          </w:tcPr>
          <w:p w14:paraId="178F70D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4E9D93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152242</w:t>
            </w:r>
          </w:p>
        </w:tc>
      </w:tr>
      <w:tr w:rsidR="005613C5" w:rsidRPr="005613C5" w14:paraId="117E8B93"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8721C7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46</w:t>
            </w:r>
          </w:p>
        </w:tc>
        <w:tc>
          <w:tcPr>
            <w:tcW w:w="1952" w:type="dxa"/>
            <w:tcBorders>
              <w:top w:val="nil"/>
              <w:left w:val="nil"/>
              <w:bottom w:val="single" w:sz="4" w:space="0" w:color="auto"/>
              <w:right w:val="single" w:sz="4" w:space="0" w:color="auto"/>
            </w:tcBorders>
            <w:shd w:val="clear" w:color="auto" w:fill="auto"/>
            <w:noWrap/>
            <w:vAlign w:val="bottom"/>
            <w:hideMark/>
          </w:tcPr>
          <w:p w14:paraId="2CBA98E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69:15:0000021:647</w:t>
            </w:r>
          </w:p>
        </w:tc>
        <w:tc>
          <w:tcPr>
            <w:tcW w:w="1842" w:type="dxa"/>
            <w:tcBorders>
              <w:top w:val="nil"/>
              <w:left w:val="nil"/>
              <w:bottom w:val="single" w:sz="4" w:space="0" w:color="auto"/>
              <w:right w:val="single" w:sz="4" w:space="0" w:color="auto"/>
            </w:tcBorders>
            <w:shd w:val="clear" w:color="auto" w:fill="auto"/>
            <w:noWrap/>
            <w:vAlign w:val="bottom"/>
            <w:hideMark/>
          </w:tcPr>
          <w:p w14:paraId="0D88E56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938</w:t>
            </w:r>
          </w:p>
        </w:tc>
        <w:tc>
          <w:tcPr>
            <w:tcW w:w="2835" w:type="dxa"/>
            <w:tcBorders>
              <w:top w:val="nil"/>
              <w:left w:val="nil"/>
              <w:bottom w:val="single" w:sz="4" w:space="0" w:color="auto"/>
              <w:right w:val="single" w:sz="4" w:space="0" w:color="auto"/>
            </w:tcBorders>
            <w:shd w:val="clear" w:color="auto" w:fill="auto"/>
            <w:noWrap/>
            <w:vAlign w:val="bottom"/>
            <w:hideMark/>
          </w:tcPr>
          <w:p w14:paraId="57D59A8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896EFE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152894</w:t>
            </w:r>
          </w:p>
        </w:tc>
      </w:tr>
      <w:tr w:rsidR="005613C5" w:rsidRPr="005613C5" w14:paraId="3C13A4B0"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EBD364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47</w:t>
            </w:r>
          </w:p>
        </w:tc>
        <w:tc>
          <w:tcPr>
            <w:tcW w:w="1952" w:type="dxa"/>
            <w:tcBorders>
              <w:top w:val="nil"/>
              <w:left w:val="nil"/>
              <w:bottom w:val="single" w:sz="4" w:space="0" w:color="auto"/>
              <w:right w:val="single" w:sz="4" w:space="0" w:color="auto"/>
            </w:tcBorders>
            <w:shd w:val="clear" w:color="auto" w:fill="auto"/>
            <w:noWrap/>
            <w:vAlign w:val="bottom"/>
            <w:hideMark/>
          </w:tcPr>
          <w:p w14:paraId="7BD8449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69:15:0000021:648</w:t>
            </w:r>
          </w:p>
        </w:tc>
        <w:tc>
          <w:tcPr>
            <w:tcW w:w="1842" w:type="dxa"/>
            <w:tcBorders>
              <w:top w:val="nil"/>
              <w:left w:val="nil"/>
              <w:bottom w:val="single" w:sz="4" w:space="0" w:color="auto"/>
              <w:right w:val="single" w:sz="4" w:space="0" w:color="auto"/>
            </w:tcBorders>
            <w:shd w:val="clear" w:color="auto" w:fill="auto"/>
            <w:noWrap/>
            <w:vAlign w:val="bottom"/>
            <w:hideMark/>
          </w:tcPr>
          <w:p w14:paraId="32CD40C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934</w:t>
            </w:r>
          </w:p>
        </w:tc>
        <w:tc>
          <w:tcPr>
            <w:tcW w:w="2835" w:type="dxa"/>
            <w:tcBorders>
              <w:top w:val="nil"/>
              <w:left w:val="nil"/>
              <w:bottom w:val="single" w:sz="4" w:space="0" w:color="auto"/>
              <w:right w:val="single" w:sz="4" w:space="0" w:color="auto"/>
            </w:tcBorders>
            <w:shd w:val="clear" w:color="auto" w:fill="auto"/>
            <w:noWrap/>
            <w:vAlign w:val="bottom"/>
            <w:hideMark/>
          </w:tcPr>
          <w:p w14:paraId="073B1B5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194948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152242</w:t>
            </w:r>
          </w:p>
        </w:tc>
      </w:tr>
      <w:tr w:rsidR="005613C5" w:rsidRPr="005613C5" w14:paraId="51E631E5"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8A1C80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48</w:t>
            </w:r>
          </w:p>
        </w:tc>
        <w:tc>
          <w:tcPr>
            <w:tcW w:w="1952" w:type="dxa"/>
            <w:tcBorders>
              <w:top w:val="nil"/>
              <w:left w:val="nil"/>
              <w:bottom w:val="single" w:sz="4" w:space="0" w:color="auto"/>
              <w:right w:val="single" w:sz="4" w:space="0" w:color="auto"/>
            </w:tcBorders>
            <w:shd w:val="clear" w:color="auto" w:fill="auto"/>
            <w:noWrap/>
            <w:vAlign w:val="bottom"/>
            <w:hideMark/>
          </w:tcPr>
          <w:p w14:paraId="5182D26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69:15:0000021:649</w:t>
            </w:r>
          </w:p>
        </w:tc>
        <w:tc>
          <w:tcPr>
            <w:tcW w:w="1842" w:type="dxa"/>
            <w:tcBorders>
              <w:top w:val="nil"/>
              <w:left w:val="nil"/>
              <w:bottom w:val="single" w:sz="4" w:space="0" w:color="auto"/>
              <w:right w:val="single" w:sz="4" w:space="0" w:color="auto"/>
            </w:tcBorders>
            <w:shd w:val="clear" w:color="auto" w:fill="auto"/>
            <w:noWrap/>
            <w:vAlign w:val="bottom"/>
            <w:hideMark/>
          </w:tcPr>
          <w:p w14:paraId="22CDFBC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936</w:t>
            </w:r>
          </w:p>
        </w:tc>
        <w:tc>
          <w:tcPr>
            <w:tcW w:w="2835" w:type="dxa"/>
            <w:tcBorders>
              <w:top w:val="nil"/>
              <w:left w:val="nil"/>
              <w:bottom w:val="single" w:sz="4" w:space="0" w:color="auto"/>
              <w:right w:val="single" w:sz="4" w:space="0" w:color="auto"/>
            </w:tcBorders>
            <w:shd w:val="clear" w:color="auto" w:fill="auto"/>
            <w:noWrap/>
            <w:vAlign w:val="bottom"/>
            <w:hideMark/>
          </w:tcPr>
          <w:p w14:paraId="533FE22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4D386C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152568</w:t>
            </w:r>
          </w:p>
        </w:tc>
      </w:tr>
      <w:tr w:rsidR="005613C5" w:rsidRPr="005613C5" w14:paraId="11B062A0"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0715017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49</w:t>
            </w:r>
          </w:p>
        </w:tc>
        <w:tc>
          <w:tcPr>
            <w:tcW w:w="1952" w:type="dxa"/>
            <w:tcBorders>
              <w:top w:val="nil"/>
              <w:left w:val="nil"/>
              <w:bottom w:val="single" w:sz="4" w:space="0" w:color="auto"/>
              <w:right w:val="single" w:sz="4" w:space="0" w:color="auto"/>
            </w:tcBorders>
            <w:shd w:val="clear" w:color="auto" w:fill="auto"/>
            <w:noWrap/>
            <w:vAlign w:val="bottom"/>
            <w:hideMark/>
          </w:tcPr>
          <w:p w14:paraId="4BE64C4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69:15:0000021:650</w:t>
            </w:r>
          </w:p>
        </w:tc>
        <w:tc>
          <w:tcPr>
            <w:tcW w:w="1842" w:type="dxa"/>
            <w:tcBorders>
              <w:top w:val="nil"/>
              <w:left w:val="nil"/>
              <w:bottom w:val="single" w:sz="4" w:space="0" w:color="auto"/>
              <w:right w:val="single" w:sz="4" w:space="0" w:color="auto"/>
            </w:tcBorders>
            <w:shd w:val="clear" w:color="auto" w:fill="auto"/>
            <w:noWrap/>
            <w:vAlign w:val="bottom"/>
            <w:hideMark/>
          </w:tcPr>
          <w:p w14:paraId="5D09516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931</w:t>
            </w:r>
          </w:p>
        </w:tc>
        <w:tc>
          <w:tcPr>
            <w:tcW w:w="2835" w:type="dxa"/>
            <w:tcBorders>
              <w:top w:val="nil"/>
              <w:left w:val="nil"/>
              <w:bottom w:val="single" w:sz="4" w:space="0" w:color="auto"/>
              <w:right w:val="single" w:sz="4" w:space="0" w:color="auto"/>
            </w:tcBorders>
            <w:shd w:val="clear" w:color="auto" w:fill="auto"/>
            <w:noWrap/>
            <w:vAlign w:val="bottom"/>
            <w:hideMark/>
          </w:tcPr>
          <w:p w14:paraId="4983CD4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606805B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151753</w:t>
            </w:r>
          </w:p>
        </w:tc>
      </w:tr>
      <w:tr w:rsidR="005613C5" w:rsidRPr="005613C5" w14:paraId="1F084A7C"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6C4547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50</w:t>
            </w:r>
          </w:p>
        </w:tc>
        <w:tc>
          <w:tcPr>
            <w:tcW w:w="1952" w:type="dxa"/>
            <w:tcBorders>
              <w:top w:val="nil"/>
              <w:left w:val="nil"/>
              <w:bottom w:val="single" w:sz="4" w:space="0" w:color="auto"/>
              <w:right w:val="single" w:sz="4" w:space="0" w:color="auto"/>
            </w:tcBorders>
            <w:shd w:val="clear" w:color="auto" w:fill="auto"/>
            <w:noWrap/>
            <w:vAlign w:val="bottom"/>
            <w:hideMark/>
          </w:tcPr>
          <w:p w14:paraId="24EA1A6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69:15:0000021:651</w:t>
            </w:r>
          </w:p>
        </w:tc>
        <w:tc>
          <w:tcPr>
            <w:tcW w:w="1842" w:type="dxa"/>
            <w:tcBorders>
              <w:top w:val="nil"/>
              <w:left w:val="nil"/>
              <w:bottom w:val="single" w:sz="4" w:space="0" w:color="auto"/>
              <w:right w:val="single" w:sz="4" w:space="0" w:color="auto"/>
            </w:tcBorders>
            <w:shd w:val="clear" w:color="auto" w:fill="auto"/>
            <w:noWrap/>
            <w:vAlign w:val="bottom"/>
            <w:hideMark/>
          </w:tcPr>
          <w:p w14:paraId="44029BF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1151</w:t>
            </w:r>
          </w:p>
        </w:tc>
        <w:tc>
          <w:tcPr>
            <w:tcW w:w="2835" w:type="dxa"/>
            <w:tcBorders>
              <w:top w:val="nil"/>
              <w:left w:val="nil"/>
              <w:bottom w:val="single" w:sz="4" w:space="0" w:color="auto"/>
              <w:right w:val="single" w:sz="4" w:space="0" w:color="auto"/>
            </w:tcBorders>
            <w:shd w:val="clear" w:color="auto" w:fill="auto"/>
            <w:noWrap/>
            <w:vAlign w:val="bottom"/>
            <w:hideMark/>
          </w:tcPr>
          <w:p w14:paraId="3326D47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3B26CE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187613</w:t>
            </w:r>
          </w:p>
        </w:tc>
      </w:tr>
      <w:tr w:rsidR="005613C5" w:rsidRPr="005613C5" w14:paraId="516E22FE"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1C1E410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51</w:t>
            </w:r>
          </w:p>
        </w:tc>
        <w:tc>
          <w:tcPr>
            <w:tcW w:w="1952" w:type="dxa"/>
            <w:tcBorders>
              <w:top w:val="nil"/>
              <w:left w:val="nil"/>
              <w:bottom w:val="single" w:sz="4" w:space="0" w:color="auto"/>
              <w:right w:val="single" w:sz="4" w:space="0" w:color="auto"/>
            </w:tcBorders>
            <w:shd w:val="clear" w:color="auto" w:fill="auto"/>
            <w:noWrap/>
            <w:vAlign w:val="bottom"/>
            <w:hideMark/>
          </w:tcPr>
          <w:p w14:paraId="4FB0818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69:15:0000021:652</w:t>
            </w:r>
          </w:p>
        </w:tc>
        <w:tc>
          <w:tcPr>
            <w:tcW w:w="1842" w:type="dxa"/>
            <w:tcBorders>
              <w:top w:val="nil"/>
              <w:left w:val="nil"/>
              <w:bottom w:val="single" w:sz="4" w:space="0" w:color="auto"/>
              <w:right w:val="single" w:sz="4" w:space="0" w:color="auto"/>
            </w:tcBorders>
            <w:shd w:val="clear" w:color="auto" w:fill="auto"/>
            <w:noWrap/>
            <w:vAlign w:val="bottom"/>
            <w:hideMark/>
          </w:tcPr>
          <w:p w14:paraId="4166F54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1000</w:t>
            </w:r>
          </w:p>
        </w:tc>
        <w:tc>
          <w:tcPr>
            <w:tcW w:w="2835" w:type="dxa"/>
            <w:tcBorders>
              <w:top w:val="nil"/>
              <w:left w:val="nil"/>
              <w:bottom w:val="single" w:sz="4" w:space="0" w:color="auto"/>
              <w:right w:val="single" w:sz="4" w:space="0" w:color="auto"/>
            </w:tcBorders>
            <w:shd w:val="clear" w:color="auto" w:fill="auto"/>
            <w:noWrap/>
            <w:vAlign w:val="bottom"/>
            <w:hideMark/>
          </w:tcPr>
          <w:p w14:paraId="25DCBD0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204D52C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163000</w:t>
            </w:r>
          </w:p>
        </w:tc>
      </w:tr>
      <w:tr w:rsidR="005613C5" w:rsidRPr="005613C5" w14:paraId="3328D5E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09413DA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52</w:t>
            </w:r>
          </w:p>
        </w:tc>
        <w:tc>
          <w:tcPr>
            <w:tcW w:w="1952" w:type="dxa"/>
            <w:tcBorders>
              <w:top w:val="nil"/>
              <w:left w:val="nil"/>
              <w:bottom w:val="single" w:sz="4" w:space="0" w:color="auto"/>
              <w:right w:val="single" w:sz="4" w:space="0" w:color="auto"/>
            </w:tcBorders>
            <w:shd w:val="clear" w:color="auto" w:fill="auto"/>
            <w:noWrap/>
            <w:vAlign w:val="bottom"/>
            <w:hideMark/>
          </w:tcPr>
          <w:p w14:paraId="26E7A95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69:15:0000021:653</w:t>
            </w:r>
          </w:p>
        </w:tc>
        <w:tc>
          <w:tcPr>
            <w:tcW w:w="1842" w:type="dxa"/>
            <w:tcBorders>
              <w:top w:val="nil"/>
              <w:left w:val="nil"/>
              <w:bottom w:val="single" w:sz="4" w:space="0" w:color="auto"/>
              <w:right w:val="single" w:sz="4" w:space="0" w:color="auto"/>
            </w:tcBorders>
            <w:shd w:val="clear" w:color="auto" w:fill="auto"/>
            <w:noWrap/>
            <w:vAlign w:val="bottom"/>
            <w:hideMark/>
          </w:tcPr>
          <w:p w14:paraId="2057DE0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994</w:t>
            </w:r>
          </w:p>
        </w:tc>
        <w:tc>
          <w:tcPr>
            <w:tcW w:w="2835" w:type="dxa"/>
            <w:tcBorders>
              <w:top w:val="nil"/>
              <w:left w:val="nil"/>
              <w:bottom w:val="single" w:sz="4" w:space="0" w:color="auto"/>
              <w:right w:val="single" w:sz="4" w:space="0" w:color="auto"/>
            </w:tcBorders>
            <w:shd w:val="clear" w:color="auto" w:fill="auto"/>
            <w:noWrap/>
            <w:vAlign w:val="bottom"/>
            <w:hideMark/>
          </w:tcPr>
          <w:p w14:paraId="65EE46B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11C3BA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162022</w:t>
            </w:r>
          </w:p>
        </w:tc>
      </w:tr>
      <w:tr w:rsidR="005613C5" w:rsidRPr="005613C5" w14:paraId="093C2C73"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0A2B1C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53</w:t>
            </w:r>
          </w:p>
        </w:tc>
        <w:tc>
          <w:tcPr>
            <w:tcW w:w="1952" w:type="dxa"/>
            <w:tcBorders>
              <w:top w:val="nil"/>
              <w:left w:val="nil"/>
              <w:bottom w:val="single" w:sz="4" w:space="0" w:color="auto"/>
              <w:right w:val="single" w:sz="4" w:space="0" w:color="auto"/>
            </w:tcBorders>
            <w:shd w:val="clear" w:color="auto" w:fill="auto"/>
            <w:noWrap/>
            <w:vAlign w:val="bottom"/>
            <w:hideMark/>
          </w:tcPr>
          <w:p w14:paraId="3C8BAAE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69:15:0000021:654</w:t>
            </w:r>
          </w:p>
        </w:tc>
        <w:tc>
          <w:tcPr>
            <w:tcW w:w="1842" w:type="dxa"/>
            <w:tcBorders>
              <w:top w:val="nil"/>
              <w:left w:val="nil"/>
              <w:bottom w:val="single" w:sz="4" w:space="0" w:color="auto"/>
              <w:right w:val="single" w:sz="4" w:space="0" w:color="auto"/>
            </w:tcBorders>
            <w:shd w:val="clear" w:color="auto" w:fill="auto"/>
            <w:noWrap/>
            <w:vAlign w:val="bottom"/>
            <w:hideMark/>
          </w:tcPr>
          <w:p w14:paraId="55281C2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996</w:t>
            </w:r>
          </w:p>
        </w:tc>
        <w:tc>
          <w:tcPr>
            <w:tcW w:w="2835" w:type="dxa"/>
            <w:tcBorders>
              <w:top w:val="nil"/>
              <w:left w:val="nil"/>
              <w:bottom w:val="single" w:sz="4" w:space="0" w:color="auto"/>
              <w:right w:val="single" w:sz="4" w:space="0" w:color="auto"/>
            </w:tcBorders>
            <w:shd w:val="clear" w:color="auto" w:fill="auto"/>
            <w:noWrap/>
            <w:vAlign w:val="bottom"/>
            <w:hideMark/>
          </w:tcPr>
          <w:p w14:paraId="7ECD2C3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2026BD6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162348</w:t>
            </w:r>
          </w:p>
        </w:tc>
      </w:tr>
      <w:tr w:rsidR="005613C5" w:rsidRPr="005613C5" w14:paraId="45E8B913"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481F51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54</w:t>
            </w:r>
          </w:p>
        </w:tc>
        <w:tc>
          <w:tcPr>
            <w:tcW w:w="1952" w:type="dxa"/>
            <w:tcBorders>
              <w:top w:val="nil"/>
              <w:left w:val="nil"/>
              <w:bottom w:val="single" w:sz="4" w:space="0" w:color="auto"/>
              <w:right w:val="single" w:sz="4" w:space="0" w:color="auto"/>
            </w:tcBorders>
            <w:shd w:val="clear" w:color="auto" w:fill="auto"/>
            <w:noWrap/>
            <w:vAlign w:val="bottom"/>
            <w:hideMark/>
          </w:tcPr>
          <w:p w14:paraId="68A37D5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69:15:0000021:655</w:t>
            </w:r>
          </w:p>
        </w:tc>
        <w:tc>
          <w:tcPr>
            <w:tcW w:w="1842" w:type="dxa"/>
            <w:tcBorders>
              <w:top w:val="nil"/>
              <w:left w:val="nil"/>
              <w:bottom w:val="single" w:sz="4" w:space="0" w:color="auto"/>
              <w:right w:val="single" w:sz="4" w:space="0" w:color="auto"/>
            </w:tcBorders>
            <w:shd w:val="clear" w:color="auto" w:fill="auto"/>
            <w:noWrap/>
            <w:vAlign w:val="bottom"/>
            <w:hideMark/>
          </w:tcPr>
          <w:p w14:paraId="630C6F9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996</w:t>
            </w:r>
          </w:p>
        </w:tc>
        <w:tc>
          <w:tcPr>
            <w:tcW w:w="2835" w:type="dxa"/>
            <w:tcBorders>
              <w:top w:val="nil"/>
              <w:left w:val="nil"/>
              <w:bottom w:val="single" w:sz="4" w:space="0" w:color="auto"/>
              <w:right w:val="single" w:sz="4" w:space="0" w:color="auto"/>
            </w:tcBorders>
            <w:shd w:val="clear" w:color="auto" w:fill="auto"/>
            <w:noWrap/>
            <w:vAlign w:val="bottom"/>
            <w:hideMark/>
          </w:tcPr>
          <w:p w14:paraId="6F21A66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8FABB1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162348</w:t>
            </w:r>
          </w:p>
        </w:tc>
      </w:tr>
      <w:tr w:rsidR="005613C5" w:rsidRPr="005613C5" w14:paraId="376D206A"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0C10E5A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55</w:t>
            </w:r>
          </w:p>
        </w:tc>
        <w:tc>
          <w:tcPr>
            <w:tcW w:w="1952" w:type="dxa"/>
            <w:tcBorders>
              <w:top w:val="nil"/>
              <w:left w:val="nil"/>
              <w:bottom w:val="single" w:sz="4" w:space="0" w:color="auto"/>
              <w:right w:val="single" w:sz="4" w:space="0" w:color="auto"/>
            </w:tcBorders>
            <w:shd w:val="clear" w:color="auto" w:fill="auto"/>
            <w:noWrap/>
            <w:vAlign w:val="bottom"/>
            <w:hideMark/>
          </w:tcPr>
          <w:p w14:paraId="7F46B95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69:15:0000021:656</w:t>
            </w:r>
          </w:p>
        </w:tc>
        <w:tc>
          <w:tcPr>
            <w:tcW w:w="1842" w:type="dxa"/>
            <w:tcBorders>
              <w:top w:val="nil"/>
              <w:left w:val="nil"/>
              <w:bottom w:val="single" w:sz="4" w:space="0" w:color="auto"/>
              <w:right w:val="single" w:sz="4" w:space="0" w:color="auto"/>
            </w:tcBorders>
            <w:shd w:val="clear" w:color="auto" w:fill="auto"/>
            <w:noWrap/>
            <w:vAlign w:val="bottom"/>
            <w:hideMark/>
          </w:tcPr>
          <w:p w14:paraId="5740321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998</w:t>
            </w:r>
          </w:p>
        </w:tc>
        <w:tc>
          <w:tcPr>
            <w:tcW w:w="2835" w:type="dxa"/>
            <w:tcBorders>
              <w:top w:val="nil"/>
              <w:left w:val="nil"/>
              <w:bottom w:val="single" w:sz="4" w:space="0" w:color="auto"/>
              <w:right w:val="single" w:sz="4" w:space="0" w:color="auto"/>
            </w:tcBorders>
            <w:shd w:val="clear" w:color="auto" w:fill="auto"/>
            <w:noWrap/>
            <w:vAlign w:val="bottom"/>
            <w:hideMark/>
          </w:tcPr>
          <w:p w14:paraId="54CF6CB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48A445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162674</w:t>
            </w:r>
          </w:p>
        </w:tc>
      </w:tr>
      <w:tr w:rsidR="005613C5" w:rsidRPr="005613C5" w14:paraId="3A2CDCEE"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708155A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56</w:t>
            </w:r>
          </w:p>
        </w:tc>
        <w:tc>
          <w:tcPr>
            <w:tcW w:w="1952" w:type="dxa"/>
            <w:tcBorders>
              <w:top w:val="nil"/>
              <w:left w:val="nil"/>
              <w:bottom w:val="single" w:sz="4" w:space="0" w:color="auto"/>
              <w:right w:val="single" w:sz="4" w:space="0" w:color="auto"/>
            </w:tcBorders>
            <w:shd w:val="clear" w:color="auto" w:fill="auto"/>
            <w:noWrap/>
            <w:vAlign w:val="bottom"/>
            <w:hideMark/>
          </w:tcPr>
          <w:p w14:paraId="2CC0BF8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69:15:0000021:657</w:t>
            </w:r>
          </w:p>
        </w:tc>
        <w:tc>
          <w:tcPr>
            <w:tcW w:w="1842" w:type="dxa"/>
            <w:tcBorders>
              <w:top w:val="nil"/>
              <w:left w:val="nil"/>
              <w:bottom w:val="single" w:sz="4" w:space="0" w:color="auto"/>
              <w:right w:val="single" w:sz="4" w:space="0" w:color="auto"/>
            </w:tcBorders>
            <w:shd w:val="clear" w:color="auto" w:fill="auto"/>
            <w:noWrap/>
            <w:vAlign w:val="bottom"/>
            <w:hideMark/>
          </w:tcPr>
          <w:p w14:paraId="797FF38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991</w:t>
            </w:r>
          </w:p>
        </w:tc>
        <w:tc>
          <w:tcPr>
            <w:tcW w:w="2835" w:type="dxa"/>
            <w:tcBorders>
              <w:top w:val="nil"/>
              <w:left w:val="nil"/>
              <w:bottom w:val="single" w:sz="4" w:space="0" w:color="auto"/>
              <w:right w:val="single" w:sz="4" w:space="0" w:color="auto"/>
            </w:tcBorders>
            <w:shd w:val="clear" w:color="auto" w:fill="auto"/>
            <w:noWrap/>
            <w:vAlign w:val="bottom"/>
            <w:hideMark/>
          </w:tcPr>
          <w:p w14:paraId="3CAF8F2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6140C6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161533</w:t>
            </w:r>
          </w:p>
        </w:tc>
      </w:tr>
      <w:tr w:rsidR="005613C5" w:rsidRPr="005613C5" w14:paraId="4CF87E74"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624668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57</w:t>
            </w:r>
          </w:p>
        </w:tc>
        <w:tc>
          <w:tcPr>
            <w:tcW w:w="1952" w:type="dxa"/>
            <w:tcBorders>
              <w:top w:val="nil"/>
              <w:left w:val="nil"/>
              <w:bottom w:val="single" w:sz="4" w:space="0" w:color="auto"/>
              <w:right w:val="single" w:sz="4" w:space="0" w:color="auto"/>
            </w:tcBorders>
            <w:shd w:val="clear" w:color="auto" w:fill="auto"/>
            <w:noWrap/>
            <w:vAlign w:val="bottom"/>
            <w:hideMark/>
          </w:tcPr>
          <w:p w14:paraId="1D7F5C7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69:15:0000021:658</w:t>
            </w:r>
          </w:p>
        </w:tc>
        <w:tc>
          <w:tcPr>
            <w:tcW w:w="1842" w:type="dxa"/>
            <w:tcBorders>
              <w:top w:val="nil"/>
              <w:left w:val="nil"/>
              <w:bottom w:val="single" w:sz="4" w:space="0" w:color="auto"/>
              <w:right w:val="single" w:sz="4" w:space="0" w:color="auto"/>
            </w:tcBorders>
            <w:shd w:val="clear" w:color="auto" w:fill="auto"/>
            <w:noWrap/>
            <w:vAlign w:val="bottom"/>
            <w:hideMark/>
          </w:tcPr>
          <w:p w14:paraId="3A0ACC8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996</w:t>
            </w:r>
          </w:p>
        </w:tc>
        <w:tc>
          <w:tcPr>
            <w:tcW w:w="2835" w:type="dxa"/>
            <w:tcBorders>
              <w:top w:val="nil"/>
              <w:left w:val="nil"/>
              <w:bottom w:val="single" w:sz="4" w:space="0" w:color="auto"/>
              <w:right w:val="single" w:sz="4" w:space="0" w:color="auto"/>
            </w:tcBorders>
            <w:shd w:val="clear" w:color="auto" w:fill="auto"/>
            <w:noWrap/>
            <w:vAlign w:val="bottom"/>
            <w:hideMark/>
          </w:tcPr>
          <w:p w14:paraId="4B55DAB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7B59A9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162348</w:t>
            </w:r>
          </w:p>
        </w:tc>
      </w:tr>
      <w:tr w:rsidR="005613C5" w:rsidRPr="005613C5" w14:paraId="51AECAA4"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7417FBA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58</w:t>
            </w:r>
          </w:p>
        </w:tc>
        <w:tc>
          <w:tcPr>
            <w:tcW w:w="1952" w:type="dxa"/>
            <w:tcBorders>
              <w:top w:val="nil"/>
              <w:left w:val="nil"/>
              <w:bottom w:val="single" w:sz="4" w:space="0" w:color="auto"/>
              <w:right w:val="single" w:sz="4" w:space="0" w:color="auto"/>
            </w:tcBorders>
            <w:shd w:val="clear" w:color="auto" w:fill="auto"/>
            <w:noWrap/>
            <w:vAlign w:val="bottom"/>
            <w:hideMark/>
          </w:tcPr>
          <w:p w14:paraId="571F56B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69:15:0000021:659</w:t>
            </w:r>
          </w:p>
        </w:tc>
        <w:tc>
          <w:tcPr>
            <w:tcW w:w="1842" w:type="dxa"/>
            <w:tcBorders>
              <w:top w:val="nil"/>
              <w:left w:val="nil"/>
              <w:bottom w:val="single" w:sz="4" w:space="0" w:color="auto"/>
              <w:right w:val="single" w:sz="4" w:space="0" w:color="auto"/>
            </w:tcBorders>
            <w:shd w:val="clear" w:color="auto" w:fill="auto"/>
            <w:noWrap/>
            <w:vAlign w:val="bottom"/>
            <w:hideMark/>
          </w:tcPr>
          <w:p w14:paraId="684EAB4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972</w:t>
            </w:r>
          </w:p>
        </w:tc>
        <w:tc>
          <w:tcPr>
            <w:tcW w:w="2835" w:type="dxa"/>
            <w:tcBorders>
              <w:top w:val="nil"/>
              <w:left w:val="nil"/>
              <w:bottom w:val="single" w:sz="4" w:space="0" w:color="auto"/>
              <w:right w:val="single" w:sz="4" w:space="0" w:color="auto"/>
            </w:tcBorders>
            <w:shd w:val="clear" w:color="auto" w:fill="auto"/>
            <w:noWrap/>
            <w:vAlign w:val="bottom"/>
            <w:hideMark/>
          </w:tcPr>
          <w:p w14:paraId="2D0DCC3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560126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158436</w:t>
            </w:r>
          </w:p>
        </w:tc>
      </w:tr>
      <w:tr w:rsidR="005613C5" w:rsidRPr="005613C5" w14:paraId="4082F7EE"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9A0CB8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59</w:t>
            </w:r>
          </w:p>
        </w:tc>
        <w:tc>
          <w:tcPr>
            <w:tcW w:w="1952" w:type="dxa"/>
            <w:tcBorders>
              <w:top w:val="nil"/>
              <w:left w:val="nil"/>
              <w:bottom w:val="single" w:sz="4" w:space="0" w:color="auto"/>
              <w:right w:val="single" w:sz="4" w:space="0" w:color="auto"/>
            </w:tcBorders>
            <w:shd w:val="clear" w:color="auto" w:fill="auto"/>
            <w:noWrap/>
            <w:vAlign w:val="bottom"/>
            <w:hideMark/>
          </w:tcPr>
          <w:p w14:paraId="68AC944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69:15:0000021:660</w:t>
            </w:r>
          </w:p>
        </w:tc>
        <w:tc>
          <w:tcPr>
            <w:tcW w:w="1842" w:type="dxa"/>
            <w:tcBorders>
              <w:top w:val="nil"/>
              <w:left w:val="nil"/>
              <w:bottom w:val="single" w:sz="4" w:space="0" w:color="auto"/>
              <w:right w:val="single" w:sz="4" w:space="0" w:color="auto"/>
            </w:tcBorders>
            <w:shd w:val="clear" w:color="auto" w:fill="auto"/>
            <w:noWrap/>
            <w:vAlign w:val="bottom"/>
            <w:hideMark/>
          </w:tcPr>
          <w:p w14:paraId="3FC0E49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998</w:t>
            </w:r>
          </w:p>
        </w:tc>
        <w:tc>
          <w:tcPr>
            <w:tcW w:w="2835" w:type="dxa"/>
            <w:tcBorders>
              <w:top w:val="nil"/>
              <w:left w:val="nil"/>
              <w:bottom w:val="single" w:sz="4" w:space="0" w:color="auto"/>
              <w:right w:val="single" w:sz="4" w:space="0" w:color="auto"/>
            </w:tcBorders>
            <w:shd w:val="clear" w:color="auto" w:fill="auto"/>
            <w:noWrap/>
            <w:vAlign w:val="bottom"/>
            <w:hideMark/>
          </w:tcPr>
          <w:p w14:paraId="660D962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245F2D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162674</w:t>
            </w:r>
          </w:p>
        </w:tc>
      </w:tr>
      <w:tr w:rsidR="005613C5" w:rsidRPr="005613C5" w14:paraId="33914A0F"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7B6E31A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60</w:t>
            </w:r>
          </w:p>
        </w:tc>
        <w:tc>
          <w:tcPr>
            <w:tcW w:w="1952" w:type="dxa"/>
            <w:tcBorders>
              <w:top w:val="nil"/>
              <w:left w:val="nil"/>
              <w:bottom w:val="single" w:sz="4" w:space="0" w:color="auto"/>
              <w:right w:val="single" w:sz="4" w:space="0" w:color="auto"/>
            </w:tcBorders>
            <w:shd w:val="clear" w:color="auto" w:fill="auto"/>
            <w:noWrap/>
            <w:vAlign w:val="bottom"/>
            <w:hideMark/>
          </w:tcPr>
          <w:p w14:paraId="4D74162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69:15:0000021:661</w:t>
            </w:r>
          </w:p>
        </w:tc>
        <w:tc>
          <w:tcPr>
            <w:tcW w:w="1842" w:type="dxa"/>
            <w:tcBorders>
              <w:top w:val="nil"/>
              <w:left w:val="nil"/>
              <w:bottom w:val="single" w:sz="4" w:space="0" w:color="auto"/>
              <w:right w:val="single" w:sz="4" w:space="0" w:color="auto"/>
            </w:tcBorders>
            <w:shd w:val="clear" w:color="auto" w:fill="auto"/>
            <w:noWrap/>
            <w:vAlign w:val="bottom"/>
            <w:hideMark/>
          </w:tcPr>
          <w:p w14:paraId="7983D13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998</w:t>
            </w:r>
          </w:p>
        </w:tc>
        <w:tc>
          <w:tcPr>
            <w:tcW w:w="2835" w:type="dxa"/>
            <w:tcBorders>
              <w:top w:val="nil"/>
              <w:left w:val="nil"/>
              <w:bottom w:val="single" w:sz="4" w:space="0" w:color="auto"/>
              <w:right w:val="single" w:sz="4" w:space="0" w:color="auto"/>
            </w:tcBorders>
            <w:shd w:val="clear" w:color="auto" w:fill="auto"/>
            <w:noWrap/>
            <w:vAlign w:val="bottom"/>
            <w:hideMark/>
          </w:tcPr>
          <w:p w14:paraId="50FE9B3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294DA8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162674</w:t>
            </w:r>
          </w:p>
        </w:tc>
      </w:tr>
      <w:tr w:rsidR="005613C5" w:rsidRPr="005613C5" w14:paraId="634BEA95"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7D2FE6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61</w:t>
            </w:r>
          </w:p>
        </w:tc>
        <w:tc>
          <w:tcPr>
            <w:tcW w:w="1952" w:type="dxa"/>
            <w:tcBorders>
              <w:top w:val="nil"/>
              <w:left w:val="nil"/>
              <w:bottom w:val="single" w:sz="4" w:space="0" w:color="auto"/>
              <w:right w:val="single" w:sz="4" w:space="0" w:color="auto"/>
            </w:tcBorders>
            <w:shd w:val="clear" w:color="auto" w:fill="auto"/>
            <w:noWrap/>
            <w:vAlign w:val="bottom"/>
            <w:hideMark/>
          </w:tcPr>
          <w:p w14:paraId="2477D22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69:15:0000021:662</w:t>
            </w:r>
          </w:p>
        </w:tc>
        <w:tc>
          <w:tcPr>
            <w:tcW w:w="1842" w:type="dxa"/>
            <w:tcBorders>
              <w:top w:val="nil"/>
              <w:left w:val="nil"/>
              <w:bottom w:val="single" w:sz="4" w:space="0" w:color="auto"/>
              <w:right w:val="single" w:sz="4" w:space="0" w:color="auto"/>
            </w:tcBorders>
            <w:shd w:val="clear" w:color="auto" w:fill="auto"/>
            <w:noWrap/>
            <w:vAlign w:val="bottom"/>
            <w:hideMark/>
          </w:tcPr>
          <w:p w14:paraId="23C4DB6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972</w:t>
            </w:r>
          </w:p>
        </w:tc>
        <w:tc>
          <w:tcPr>
            <w:tcW w:w="2835" w:type="dxa"/>
            <w:tcBorders>
              <w:top w:val="nil"/>
              <w:left w:val="nil"/>
              <w:bottom w:val="single" w:sz="4" w:space="0" w:color="auto"/>
              <w:right w:val="single" w:sz="4" w:space="0" w:color="auto"/>
            </w:tcBorders>
            <w:shd w:val="clear" w:color="auto" w:fill="auto"/>
            <w:noWrap/>
            <w:vAlign w:val="bottom"/>
            <w:hideMark/>
          </w:tcPr>
          <w:p w14:paraId="52211C9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B51919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158436</w:t>
            </w:r>
          </w:p>
        </w:tc>
      </w:tr>
      <w:tr w:rsidR="005613C5" w:rsidRPr="005613C5" w14:paraId="72517AC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727338F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62</w:t>
            </w:r>
          </w:p>
        </w:tc>
        <w:tc>
          <w:tcPr>
            <w:tcW w:w="1952" w:type="dxa"/>
            <w:tcBorders>
              <w:top w:val="nil"/>
              <w:left w:val="nil"/>
              <w:bottom w:val="single" w:sz="4" w:space="0" w:color="auto"/>
              <w:right w:val="single" w:sz="4" w:space="0" w:color="auto"/>
            </w:tcBorders>
            <w:shd w:val="clear" w:color="auto" w:fill="auto"/>
            <w:noWrap/>
            <w:vAlign w:val="bottom"/>
            <w:hideMark/>
          </w:tcPr>
          <w:p w14:paraId="495CFF3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69:15:0000021:663</w:t>
            </w:r>
          </w:p>
        </w:tc>
        <w:tc>
          <w:tcPr>
            <w:tcW w:w="1842" w:type="dxa"/>
            <w:tcBorders>
              <w:top w:val="nil"/>
              <w:left w:val="nil"/>
              <w:bottom w:val="single" w:sz="4" w:space="0" w:color="auto"/>
              <w:right w:val="single" w:sz="4" w:space="0" w:color="auto"/>
            </w:tcBorders>
            <w:shd w:val="clear" w:color="auto" w:fill="auto"/>
            <w:noWrap/>
            <w:vAlign w:val="bottom"/>
            <w:hideMark/>
          </w:tcPr>
          <w:p w14:paraId="0FB8F1A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999</w:t>
            </w:r>
          </w:p>
        </w:tc>
        <w:tc>
          <w:tcPr>
            <w:tcW w:w="2835" w:type="dxa"/>
            <w:tcBorders>
              <w:top w:val="nil"/>
              <w:left w:val="nil"/>
              <w:bottom w:val="single" w:sz="4" w:space="0" w:color="auto"/>
              <w:right w:val="single" w:sz="4" w:space="0" w:color="auto"/>
            </w:tcBorders>
            <w:shd w:val="clear" w:color="auto" w:fill="auto"/>
            <w:noWrap/>
            <w:vAlign w:val="bottom"/>
            <w:hideMark/>
          </w:tcPr>
          <w:p w14:paraId="451A438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1B9D083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162837</w:t>
            </w:r>
          </w:p>
        </w:tc>
      </w:tr>
      <w:tr w:rsidR="005613C5" w:rsidRPr="005613C5" w14:paraId="6455389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ADFF8B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63</w:t>
            </w:r>
          </w:p>
        </w:tc>
        <w:tc>
          <w:tcPr>
            <w:tcW w:w="1952" w:type="dxa"/>
            <w:tcBorders>
              <w:top w:val="nil"/>
              <w:left w:val="nil"/>
              <w:bottom w:val="single" w:sz="4" w:space="0" w:color="auto"/>
              <w:right w:val="single" w:sz="4" w:space="0" w:color="auto"/>
            </w:tcBorders>
            <w:shd w:val="clear" w:color="auto" w:fill="auto"/>
            <w:noWrap/>
            <w:vAlign w:val="bottom"/>
            <w:hideMark/>
          </w:tcPr>
          <w:p w14:paraId="3D56396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69:15:0000021:664</w:t>
            </w:r>
          </w:p>
        </w:tc>
        <w:tc>
          <w:tcPr>
            <w:tcW w:w="1842" w:type="dxa"/>
            <w:tcBorders>
              <w:top w:val="nil"/>
              <w:left w:val="nil"/>
              <w:bottom w:val="single" w:sz="4" w:space="0" w:color="auto"/>
              <w:right w:val="single" w:sz="4" w:space="0" w:color="auto"/>
            </w:tcBorders>
            <w:shd w:val="clear" w:color="auto" w:fill="auto"/>
            <w:noWrap/>
            <w:vAlign w:val="bottom"/>
            <w:hideMark/>
          </w:tcPr>
          <w:p w14:paraId="2FE5475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972</w:t>
            </w:r>
          </w:p>
        </w:tc>
        <w:tc>
          <w:tcPr>
            <w:tcW w:w="2835" w:type="dxa"/>
            <w:tcBorders>
              <w:top w:val="nil"/>
              <w:left w:val="nil"/>
              <w:bottom w:val="single" w:sz="4" w:space="0" w:color="auto"/>
              <w:right w:val="single" w:sz="4" w:space="0" w:color="auto"/>
            </w:tcBorders>
            <w:shd w:val="clear" w:color="auto" w:fill="auto"/>
            <w:noWrap/>
            <w:vAlign w:val="bottom"/>
            <w:hideMark/>
          </w:tcPr>
          <w:p w14:paraId="09ED9D8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BC2341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158436</w:t>
            </w:r>
          </w:p>
        </w:tc>
      </w:tr>
      <w:tr w:rsidR="005613C5" w:rsidRPr="005613C5" w14:paraId="32C1B15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468B16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64</w:t>
            </w:r>
          </w:p>
        </w:tc>
        <w:tc>
          <w:tcPr>
            <w:tcW w:w="1952" w:type="dxa"/>
            <w:tcBorders>
              <w:top w:val="nil"/>
              <w:left w:val="nil"/>
              <w:bottom w:val="single" w:sz="4" w:space="0" w:color="auto"/>
              <w:right w:val="single" w:sz="4" w:space="0" w:color="auto"/>
            </w:tcBorders>
            <w:shd w:val="clear" w:color="auto" w:fill="auto"/>
            <w:noWrap/>
            <w:vAlign w:val="bottom"/>
            <w:hideMark/>
          </w:tcPr>
          <w:p w14:paraId="2F6B81C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69:15:0000021:665</w:t>
            </w:r>
          </w:p>
        </w:tc>
        <w:tc>
          <w:tcPr>
            <w:tcW w:w="1842" w:type="dxa"/>
            <w:tcBorders>
              <w:top w:val="nil"/>
              <w:left w:val="nil"/>
              <w:bottom w:val="single" w:sz="4" w:space="0" w:color="auto"/>
              <w:right w:val="single" w:sz="4" w:space="0" w:color="auto"/>
            </w:tcBorders>
            <w:shd w:val="clear" w:color="auto" w:fill="auto"/>
            <w:noWrap/>
            <w:vAlign w:val="bottom"/>
            <w:hideMark/>
          </w:tcPr>
          <w:p w14:paraId="4A5DBD2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999</w:t>
            </w:r>
          </w:p>
        </w:tc>
        <w:tc>
          <w:tcPr>
            <w:tcW w:w="2835" w:type="dxa"/>
            <w:tcBorders>
              <w:top w:val="nil"/>
              <w:left w:val="nil"/>
              <w:bottom w:val="single" w:sz="4" w:space="0" w:color="auto"/>
              <w:right w:val="single" w:sz="4" w:space="0" w:color="auto"/>
            </w:tcBorders>
            <w:shd w:val="clear" w:color="auto" w:fill="auto"/>
            <w:noWrap/>
            <w:vAlign w:val="bottom"/>
            <w:hideMark/>
          </w:tcPr>
          <w:p w14:paraId="092F4F0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6F8682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162837</w:t>
            </w:r>
          </w:p>
        </w:tc>
      </w:tr>
      <w:tr w:rsidR="005613C5" w:rsidRPr="005613C5" w14:paraId="3961DA0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BBCF73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65</w:t>
            </w:r>
          </w:p>
        </w:tc>
        <w:tc>
          <w:tcPr>
            <w:tcW w:w="1952" w:type="dxa"/>
            <w:tcBorders>
              <w:top w:val="nil"/>
              <w:left w:val="nil"/>
              <w:bottom w:val="single" w:sz="4" w:space="0" w:color="auto"/>
              <w:right w:val="single" w:sz="4" w:space="0" w:color="auto"/>
            </w:tcBorders>
            <w:shd w:val="clear" w:color="auto" w:fill="auto"/>
            <w:noWrap/>
            <w:vAlign w:val="bottom"/>
            <w:hideMark/>
          </w:tcPr>
          <w:p w14:paraId="2B6439E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69:15:0000021:666</w:t>
            </w:r>
          </w:p>
        </w:tc>
        <w:tc>
          <w:tcPr>
            <w:tcW w:w="1842" w:type="dxa"/>
            <w:tcBorders>
              <w:top w:val="nil"/>
              <w:left w:val="nil"/>
              <w:bottom w:val="single" w:sz="4" w:space="0" w:color="auto"/>
              <w:right w:val="single" w:sz="4" w:space="0" w:color="auto"/>
            </w:tcBorders>
            <w:shd w:val="clear" w:color="auto" w:fill="auto"/>
            <w:noWrap/>
            <w:vAlign w:val="bottom"/>
            <w:hideMark/>
          </w:tcPr>
          <w:p w14:paraId="3F0DBBE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972</w:t>
            </w:r>
          </w:p>
        </w:tc>
        <w:tc>
          <w:tcPr>
            <w:tcW w:w="2835" w:type="dxa"/>
            <w:tcBorders>
              <w:top w:val="nil"/>
              <w:left w:val="nil"/>
              <w:bottom w:val="single" w:sz="4" w:space="0" w:color="auto"/>
              <w:right w:val="single" w:sz="4" w:space="0" w:color="auto"/>
            </w:tcBorders>
            <w:shd w:val="clear" w:color="auto" w:fill="auto"/>
            <w:noWrap/>
            <w:vAlign w:val="bottom"/>
            <w:hideMark/>
          </w:tcPr>
          <w:p w14:paraId="0CEEE2E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383FBD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158436</w:t>
            </w:r>
          </w:p>
        </w:tc>
      </w:tr>
      <w:tr w:rsidR="005613C5" w:rsidRPr="005613C5" w14:paraId="1F6A7B70"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79F5ED5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66</w:t>
            </w:r>
          </w:p>
        </w:tc>
        <w:tc>
          <w:tcPr>
            <w:tcW w:w="1952" w:type="dxa"/>
            <w:tcBorders>
              <w:top w:val="nil"/>
              <w:left w:val="nil"/>
              <w:bottom w:val="single" w:sz="4" w:space="0" w:color="auto"/>
              <w:right w:val="single" w:sz="4" w:space="0" w:color="auto"/>
            </w:tcBorders>
            <w:shd w:val="clear" w:color="auto" w:fill="auto"/>
            <w:noWrap/>
            <w:vAlign w:val="bottom"/>
            <w:hideMark/>
          </w:tcPr>
          <w:p w14:paraId="6AA0438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69:15:0000021:668</w:t>
            </w:r>
          </w:p>
        </w:tc>
        <w:tc>
          <w:tcPr>
            <w:tcW w:w="1842" w:type="dxa"/>
            <w:tcBorders>
              <w:top w:val="nil"/>
              <w:left w:val="nil"/>
              <w:bottom w:val="single" w:sz="4" w:space="0" w:color="auto"/>
              <w:right w:val="single" w:sz="4" w:space="0" w:color="auto"/>
            </w:tcBorders>
            <w:shd w:val="clear" w:color="auto" w:fill="auto"/>
            <w:noWrap/>
            <w:vAlign w:val="bottom"/>
            <w:hideMark/>
          </w:tcPr>
          <w:p w14:paraId="214A9E9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971</w:t>
            </w:r>
          </w:p>
        </w:tc>
        <w:tc>
          <w:tcPr>
            <w:tcW w:w="2835" w:type="dxa"/>
            <w:tcBorders>
              <w:top w:val="nil"/>
              <w:left w:val="nil"/>
              <w:bottom w:val="single" w:sz="4" w:space="0" w:color="auto"/>
              <w:right w:val="single" w:sz="4" w:space="0" w:color="auto"/>
            </w:tcBorders>
            <w:shd w:val="clear" w:color="auto" w:fill="auto"/>
            <w:noWrap/>
            <w:vAlign w:val="bottom"/>
            <w:hideMark/>
          </w:tcPr>
          <w:p w14:paraId="46B2712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6AABEE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158273</w:t>
            </w:r>
          </w:p>
        </w:tc>
      </w:tr>
      <w:tr w:rsidR="005613C5" w:rsidRPr="005613C5" w14:paraId="49ADAB67"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30E312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67</w:t>
            </w:r>
          </w:p>
        </w:tc>
        <w:tc>
          <w:tcPr>
            <w:tcW w:w="1952" w:type="dxa"/>
            <w:tcBorders>
              <w:top w:val="nil"/>
              <w:left w:val="nil"/>
              <w:bottom w:val="single" w:sz="4" w:space="0" w:color="auto"/>
              <w:right w:val="single" w:sz="4" w:space="0" w:color="auto"/>
            </w:tcBorders>
            <w:shd w:val="clear" w:color="auto" w:fill="auto"/>
            <w:noWrap/>
            <w:vAlign w:val="bottom"/>
            <w:hideMark/>
          </w:tcPr>
          <w:p w14:paraId="6280B19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69:15:0000021:670</w:t>
            </w:r>
          </w:p>
        </w:tc>
        <w:tc>
          <w:tcPr>
            <w:tcW w:w="1842" w:type="dxa"/>
            <w:tcBorders>
              <w:top w:val="nil"/>
              <w:left w:val="nil"/>
              <w:bottom w:val="single" w:sz="4" w:space="0" w:color="auto"/>
              <w:right w:val="single" w:sz="4" w:space="0" w:color="auto"/>
            </w:tcBorders>
            <w:shd w:val="clear" w:color="auto" w:fill="auto"/>
            <w:noWrap/>
            <w:vAlign w:val="bottom"/>
            <w:hideMark/>
          </w:tcPr>
          <w:p w14:paraId="7E298A1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972</w:t>
            </w:r>
          </w:p>
        </w:tc>
        <w:tc>
          <w:tcPr>
            <w:tcW w:w="2835" w:type="dxa"/>
            <w:tcBorders>
              <w:top w:val="nil"/>
              <w:left w:val="nil"/>
              <w:bottom w:val="single" w:sz="4" w:space="0" w:color="auto"/>
              <w:right w:val="single" w:sz="4" w:space="0" w:color="auto"/>
            </w:tcBorders>
            <w:shd w:val="clear" w:color="auto" w:fill="auto"/>
            <w:noWrap/>
            <w:vAlign w:val="bottom"/>
            <w:hideMark/>
          </w:tcPr>
          <w:p w14:paraId="1AA3F3A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1EC6BF8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158436</w:t>
            </w:r>
          </w:p>
        </w:tc>
      </w:tr>
      <w:tr w:rsidR="005613C5" w:rsidRPr="005613C5" w14:paraId="6F79F7E0"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6956BB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68</w:t>
            </w:r>
          </w:p>
        </w:tc>
        <w:tc>
          <w:tcPr>
            <w:tcW w:w="1952" w:type="dxa"/>
            <w:tcBorders>
              <w:top w:val="nil"/>
              <w:left w:val="nil"/>
              <w:bottom w:val="single" w:sz="4" w:space="0" w:color="auto"/>
              <w:right w:val="single" w:sz="4" w:space="0" w:color="auto"/>
            </w:tcBorders>
            <w:shd w:val="clear" w:color="auto" w:fill="auto"/>
            <w:noWrap/>
            <w:vAlign w:val="bottom"/>
            <w:hideMark/>
          </w:tcPr>
          <w:p w14:paraId="4D51B7B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69:15:0000021:671</w:t>
            </w:r>
          </w:p>
        </w:tc>
        <w:tc>
          <w:tcPr>
            <w:tcW w:w="1842" w:type="dxa"/>
            <w:tcBorders>
              <w:top w:val="nil"/>
              <w:left w:val="nil"/>
              <w:bottom w:val="single" w:sz="4" w:space="0" w:color="auto"/>
              <w:right w:val="single" w:sz="4" w:space="0" w:color="auto"/>
            </w:tcBorders>
            <w:shd w:val="clear" w:color="auto" w:fill="auto"/>
            <w:noWrap/>
            <w:vAlign w:val="bottom"/>
            <w:hideMark/>
          </w:tcPr>
          <w:p w14:paraId="530129A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573</w:t>
            </w:r>
          </w:p>
        </w:tc>
        <w:tc>
          <w:tcPr>
            <w:tcW w:w="2835" w:type="dxa"/>
            <w:tcBorders>
              <w:top w:val="nil"/>
              <w:left w:val="nil"/>
              <w:bottom w:val="single" w:sz="4" w:space="0" w:color="auto"/>
              <w:right w:val="single" w:sz="4" w:space="0" w:color="auto"/>
            </w:tcBorders>
            <w:shd w:val="clear" w:color="auto" w:fill="auto"/>
            <w:noWrap/>
            <w:vAlign w:val="bottom"/>
            <w:hideMark/>
          </w:tcPr>
          <w:p w14:paraId="6EA83E3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767AD8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93399</w:t>
            </w:r>
          </w:p>
        </w:tc>
      </w:tr>
      <w:tr w:rsidR="005613C5" w:rsidRPr="005613C5" w14:paraId="481487A3"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5273DA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w:t>
            </w:r>
          </w:p>
        </w:tc>
        <w:tc>
          <w:tcPr>
            <w:tcW w:w="1952" w:type="dxa"/>
            <w:tcBorders>
              <w:top w:val="nil"/>
              <w:left w:val="nil"/>
              <w:bottom w:val="single" w:sz="4" w:space="0" w:color="auto"/>
              <w:right w:val="single" w:sz="4" w:space="0" w:color="auto"/>
            </w:tcBorders>
            <w:shd w:val="clear" w:color="auto" w:fill="auto"/>
            <w:noWrap/>
            <w:vAlign w:val="bottom"/>
            <w:hideMark/>
          </w:tcPr>
          <w:p w14:paraId="3D75952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69:15:0000021:672</w:t>
            </w:r>
          </w:p>
        </w:tc>
        <w:tc>
          <w:tcPr>
            <w:tcW w:w="1842" w:type="dxa"/>
            <w:tcBorders>
              <w:top w:val="nil"/>
              <w:left w:val="nil"/>
              <w:bottom w:val="single" w:sz="4" w:space="0" w:color="auto"/>
              <w:right w:val="single" w:sz="4" w:space="0" w:color="auto"/>
            </w:tcBorders>
            <w:shd w:val="clear" w:color="auto" w:fill="auto"/>
            <w:noWrap/>
            <w:vAlign w:val="bottom"/>
            <w:hideMark/>
          </w:tcPr>
          <w:p w14:paraId="62E8A0D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954</w:t>
            </w:r>
          </w:p>
        </w:tc>
        <w:tc>
          <w:tcPr>
            <w:tcW w:w="2835" w:type="dxa"/>
            <w:tcBorders>
              <w:top w:val="nil"/>
              <w:left w:val="nil"/>
              <w:bottom w:val="single" w:sz="4" w:space="0" w:color="auto"/>
              <w:right w:val="single" w:sz="4" w:space="0" w:color="auto"/>
            </w:tcBorders>
            <w:shd w:val="clear" w:color="auto" w:fill="auto"/>
            <w:noWrap/>
            <w:vAlign w:val="bottom"/>
            <w:hideMark/>
          </w:tcPr>
          <w:p w14:paraId="116F022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6AB1F51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155502</w:t>
            </w:r>
          </w:p>
        </w:tc>
      </w:tr>
      <w:tr w:rsidR="005613C5" w:rsidRPr="005613C5" w14:paraId="2ABAAA9B"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6A463F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70</w:t>
            </w:r>
          </w:p>
        </w:tc>
        <w:tc>
          <w:tcPr>
            <w:tcW w:w="1952" w:type="dxa"/>
            <w:tcBorders>
              <w:top w:val="nil"/>
              <w:left w:val="nil"/>
              <w:bottom w:val="single" w:sz="4" w:space="0" w:color="auto"/>
              <w:right w:val="single" w:sz="4" w:space="0" w:color="auto"/>
            </w:tcBorders>
            <w:shd w:val="clear" w:color="auto" w:fill="auto"/>
            <w:noWrap/>
            <w:vAlign w:val="bottom"/>
            <w:hideMark/>
          </w:tcPr>
          <w:p w14:paraId="7B9BB5D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69:15:0000021:673</w:t>
            </w:r>
          </w:p>
        </w:tc>
        <w:tc>
          <w:tcPr>
            <w:tcW w:w="1842" w:type="dxa"/>
            <w:tcBorders>
              <w:top w:val="nil"/>
              <w:left w:val="nil"/>
              <w:bottom w:val="single" w:sz="4" w:space="0" w:color="auto"/>
              <w:right w:val="single" w:sz="4" w:space="0" w:color="auto"/>
            </w:tcBorders>
            <w:shd w:val="clear" w:color="auto" w:fill="auto"/>
            <w:noWrap/>
            <w:vAlign w:val="bottom"/>
            <w:hideMark/>
          </w:tcPr>
          <w:p w14:paraId="1F9C2BB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989</w:t>
            </w:r>
          </w:p>
        </w:tc>
        <w:tc>
          <w:tcPr>
            <w:tcW w:w="2835" w:type="dxa"/>
            <w:tcBorders>
              <w:top w:val="nil"/>
              <w:left w:val="nil"/>
              <w:bottom w:val="single" w:sz="4" w:space="0" w:color="auto"/>
              <w:right w:val="single" w:sz="4" w:space="0" w:color="auto"/>
            </w:tcBorders>
            <w:shd w:val="clear" w:color="auto" w:fill="auto"/>
            <w:noWrap/>
            <w:vAlign w:val="bottom"/>
            <w:hideMark/>
          </w:tcPr>
          <w:p w14:paraId="4546A65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267FF5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161207</w:t>
            </w:r>
          </w:p>
        </w:tc>
      </w:tr>
      <w:tr w:rsidR="005613C5" w:rsidRPr="005613C5" w14:paraId="46C78434"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62FD08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71</w:t>
            </w:r>
          </w:p>
        </w:tc>
        <w:tc>
          <w:tcPr>
            <w:tcW w:w="1952" w:type="dxa"/>
            <w:tcBorders>
              <w:top w:val="nil"/>
              <w:left w:val="nil"/>
              <w:bottom w:val="single" w:sz="4" w:space="0" w:color="auto"/>
              <w:right w:val="single" w:sz="4" w:space="0" w:color="auto"/>
            </w:tcBorders>
            <w:shd w:val="clear" w:color="auto" w:fill="auto"/>
            <w:noWrap/>
            <w:vAlign w:val="bottom"/>
            <w:hideMark/>
          </w:tcPr>
          <w:p w14:paraId="035FAB2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69:15:0000021:674</w:t>
            </w:r>
          </w:p>
        </w:tc>
        <w:tc>
          <w:tcPr>
            <w:tcW w:w="1842" w:type="dxa"/>
            <w:tcBorders>
              <w:top w:val="nil"/>
              <w:left w:val="nil"/>
              <w:bottom w:val="single" w:sz="4" w:space="0" w:color="auto"/>
              <w:right w:val="single" w:sz="4" w:space="0" w:color="auto"/>
            </w:tcBorders>
            <w:shd w:val="clear" w:color="auto" w:fill="auto"/>
            <w:noWrap/>
            <w:vAlign w:val="bottom"/>
            <w:hideMark/>
          </w:tcPr>
          <w:p w14:paraId="0836B8E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1003</w:t>
            </w:r>
          </w:p>
        </w:tc>
        <w:tc>
          <w:tcPr>
            <w:tcW w:w="2835" w:type="dxa"/>
            <w:tcBorders>
              <w:top w:val="nil"/>
              <w:left w:val="nil"/>
              <w:bottom w:val="single" w:sz="4" w:space="0" w:color="auto"/>
              <w:right w:val="single" w:sz="4" w:space="0" w:color="auto"/>
            </w:tcBorders>
            <w:shd w:val="clear" w:color="auto" w:fill="auto"/>
            <w:noWrap/>
            <w:vAlign w:val="bottom"/>
            <w:hideMark/>
          </w:tcPr>
          <w:p w14:paraId="36609B2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32C550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163489</w:t>
            </w:r>
          </w:p>
        </w:tc>
      </w:tr>
      <w:tr w:rsidR="005613C5" w:rsidRPr="005613C5" w14:paraId="5CB5F653"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F27865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72</w:t>
            </w:r>
          </w:p>
        </w:tc>
        <w:tc>
          <w:tcPr>
            <w:tcW w:w="1952" w:type="dxa"/>
            <w:tcBorders>
              <w:top w:val="nil"/>
              <w:left w:val="nil"/>
              <w:bottom w:val="single" w:sz="4" w:space="0" w:color="auto"/>
              <w:right w:val="single" w:sz="4" w:space="0" w:color="auto"/>
            </w:tcBorders>
            <w:shd w:val="clear" w:color="auto" w:fill="auto"/>
            <w:noWrap/>
            <w:vAlign w:val="bottom"/>
            <w:hideMark/>
          </w:tcPr>
          <w:p w14:paraId="5A5ACF4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69:15:0000021:675</w:t>
            </w:r>
          </w:p>
        </w:tc>
        <w:tc>
          <w:tcPr>
            <w:tcW w:w="1842" w:type="dxa"/>
            <w:tcBorders>
              <w:top w:val="nil"/>
              <w:left w:val="nil"/>
              <w:bottom w:val="single" w:sz="4" w:space="0" w:color="auto"/>
              <w:right w:val="single" w:sz="4" w:space="0" w:color="auto"/>
            </w:tcBorders>
            <w:shd w:val="clear" w:color="auto" w:fill="auto"/>
            <w:noWrap/>
            <w:vAlign w:val="bottom"/>
            <w:hideMark/>
          </w:tcPr>
          <w:p w14:paraId="68CF2F8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1015</w:t>
            </w:r>
          </w:p>
        </w:tc>
        <w:tc>
          <w:tcPr>
            <w:tcW w:w="2835" w:type="dxa"/>
            <w:tcBorders>
              <w:top w:val="nil"/>
              <w:left w:val="nil"/>
              <w:bottom w:val="single" w:sz="4" w:space="0" w:color="auto"/>
              <w:right w:val="single" w:sz="4" w:space="0" w:color="auto"/>
            </w:tcBorders>
            <w:shd w:val="clear" w:color="auto" w:fill="auto"/>
            <w:noWrap/>
            <w:vAlign w:val="bottom"/>
            <w:hideMark/>
          </w:tcPr>
          <w:p w14:paraId="6F606D7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615388D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165445</w:t>
            </w:r>
          </w:p>
        </w:tc>
      </w:tr>
      <w:tr w:rsidR="005613C5" w:rsidRPr="005613C5" w14:paraId="79E8914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BB7B3E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73</w:t>
            </w:r>
          </w:p>
        </w:tc>
        <w:tc>
          <w:tcPr>
            <w:tcW w:w="1952" w:type="dxa"/>
            <w:tcBorders>
              <w:top w:val="nil"/>
              <w:left w:val="nil"/>
              <w:bottom w:val="single" w:sz="4" w:space="0" w:color="auto"/>
              <w:right w:val="single" w:sz="4" w:space="0" w:color="auto"/>
            </w:tcBorders>
            <w:shd w:val="clear" w:color="auto" w:fill="auto"/>
            <w:noWrap/>
            <w:vAlign w:val="bottom"/>
            <w:hideMark/>
          </w:tcPr>
          <w:p w14:paraId="617D986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69:15:0000021:676</w:t>
            </w:r>
          </w:p>
        </w:tc>
        <w:tc>
          <w:tcPr>
            <w:tcW w:w="1842" w:type="dxa"/>
            <w:tcBorders>
              <w:top w:val="nil"/>
              <w:left w:val="nil"/>
              <w:bottom w:val="single" w:sz="4" w:space="0" w:color="auto"/>
              <w:right w:val="single" w:sz="4" w:space="0" w:color="auto"/>
            </w:tcBorders>
            <w:shd w:val="clear" w:color="auto" w:fill="auto"/>
            <w:noWrap/>
            <w:vAlign w:val="bottom"/>
            <w:hideMark/>
          </w:tcPr>
          <w:p w14:paraId="2A4BBDE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997</w:t>
            </w:r>
          </w:p>
        </w:tc>
        <w:tc>
          <w:tcPr>
            <w:tcW w:w="2835" w:type="dxa"/>
            <w:tcBorders>
              <w:top w:val="nil"/>
              <w:left w:val="nil"/>
              <w:bottom w:val="single" w:sz="4" w:space="0" w:color="auto"/>
              <w:right w:val="single" w:sz="4" w:space="0" w:color="auto"/>
            </w:tcBorders>
            <w:shd w:val="clear" w:color="auto" w:fill="auto"/>
            <w:noWrap/>
            <w:vAlign w:val="bottom"/>
            <w:hideMark/>
          </w:tcPr>
          <w:p w14:paraId="36C1C3C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2816AB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162511</w:t>
            </w:r>
          </w:p>
        </w:tc>
      </w:tr>
      <w:tr w:rsidR="005613C5" w:rsidRPr="005613C5" w14:paraId="48375682"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A1A289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74</w:t>
            </w:r>
          </w:p>
        </w:tc>
        <w:tc>
          <w:tcPr>
            <w:tcW w:w="1952" w:type="dxa"/>
            <w:tcBorders>
              <w:top w:val="nil"/>
              <w:left w:val="nil"/>
              <w:bottom w:val="single" w:sz="4" w:space="0" w:color="auto"/>
              <w:right w:val="single" w:sz="4" w:space="0" w:color="auto"/>
            </w:tcBorders>
            <w:shd w:val="clear" w:color="auto" w:fill="auto"/>
            <w:noWrap/>
            <w:vAlign w:val="bottom"/>
            <w:hideMark/>
          </w:tcPr>
          <w:p w14:paraId="0894BE0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69:15:0000021:677</w:t>
            </w:r>
          </w:p>
        </w:tc>
        <w:tc>
          <w:tcPr>
            <w:tcW w:w="1842" w:type="dxa"/>
            <w:tcBorders>
              <w:top w:val="nil"/>
              <w:left w:val="nil"/>
              <w:bottom w:val="single" w:sz="4" w:space="0" w:color="auto"/>
              <w:right w:val="single" w:sz="4" w:space="0" w:color="auto"/>
            </w:tcBorders>
            <w:shd w:val="clear" w:color="auto" w:fill="auto"/>
            <w:noWrap/>
            <w:vAlign w:val="bottom"/>
            <w:hideMark/>
          </w:tcPr>
          <w:p w14:paraId="4D4A750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965</w:t>
            </w:r>
          </w:p>
        </w:tc>
        <w:tc>
          <w:tcPr>
            <w:tcW w:w="2835" w:type="dxa"/>
            <w:tcBorders>
              <w:top w:val="nil"/>
              <w:left w:val="nil"/>
              <w:bottom w:val="single" w:sz="4" w:space="0" w:color="auto"/>
              <w:right w:val="single" w:sz="4" w:space="0" w:color="auto"/>
            </w:tcBorders>
            <w:shd w:val="clear" w:color="auto" w:fill="auto"/>
            <w:noWrap/>
            <w:vAlign w:val="bottom"/>
            <w:hideMark/>
          </w:tcPr>
          <w:p w14:paraId="3C782B4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692193F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157295</w:t>
            </w:r>
          </w:p>
        </w:tc>
      </w:tr>
      <w:tr w:rsidR="005613C5" w:rsidRPr="005613C5" w14:paraId="09088F34"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0DFE8DE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75</w:t>
            </w:r>
          </w:p>
        </w:tc>
        <w:tc>
          <w:tcPr>
            <w:tcW w:w="1952" w:type="dxa"/>
            <w:tcBorders>
              <w:top w:val="nil"/>
              <w:left w:val="nil"/>
              <w:bottom w:val="single" w:sz="4" w:space="0" w:color="auto"/>
              <w:right w:val="single" w:sz="4" w:space="0" w:color="auto"/>
            </w:tcBorders>
            <w:shd w:val="clear" w:color="auto" w:fill="auto"/>
            <w:noWrap/>
            <w:vAlign w:val="bottom"/>
            <w:hideMark/>
          </w:tcPr>
          <w:p w14:paraId="79966DC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69:15:0000021:678</w:t>
            </w:r>
          </w:p>
        </w:tc>
        <w:tc>
          <w:tcPr>
            <w:tcW w:w="1842" w:type="dxa"/>
            <w:tcBorders>
              <w:top w:val="nil"/>
              <w:left w:val="nil"/>
              <w:bottom w:val="single" w:sz="4" w:space="0" w:color="auto"/>
              <w:right w:val="single" w:sz="4" w:space="0" w:color="auto"/>
            </w:tcBorders>
            <w:shd w:val="clear" w:color="auto" w:fill="auto"/>
            <w:noWrap/>
            <w:vAlign w:val="bottom"/>
            <w:hideMark/>
          </w:tcPr>
          <w:p w14:paraId="1AFE07C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971</w:t>
            </w:r>
          </w:p>
        </w:tc>
        <w:tc>
          <w:tcPr>
            <w:tcW w:w="2835" w:type="dxa"/>
            <w:tcBorders>
              <w:top w:val="nil"/>
              <w:left w:val="nil"/>
              <w:bottom w:val="single" w:sz="4" w:space="0" w:color="auto"/>
              <w:right w:val="single" w:sz="4" w:space="0" w:color="auto"/>
            </w:tcBorders>
            <w:shd w:val="clear" w:color="auto" w:fill="auto"/>
            <w:noWrap/>
            <w:vAlign w:val="bottom"/>
            <w:hideMark/>
          </w:tcPr>
          <w:p w14:paraId="1E7CC4F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339C2A1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158273</w:t>
            </w:r>
          </w:p>
        </w:tc>
      </w:tr>
      <w:tr w:rsidR="005613C5" w:rsidRPr="005613C5" w14:paraId="01191CEC"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86A6A4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76</w:t>
            </w:r>
          </w:p>
        </w:tc>
        <w:tc>
          <w:tcPr>
            <w:tcW w:w="1952" w:type="dxa"/>
            <w:tcBorders>
              <w:top w:val="nil"/>
              <w:left w:val="nil"/>
              <w:bottom w:val="single" w:sz="4" w:space="0" w:color="auto"/>
              <w:right w:val="single" w:sz="4" w:space="0" w:color="auto"/>
            </w:tcBorders>
            <w:shd w:val="clear" w:color="auto" w:fill="auto"/>
            <w:noWrap/>
            <w:vAlign w:val="bottom"/>
            <w:hideMark/>
          </w:tcPr>
          <w:p w14:paraId="157AE11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69:15:0000021:679</w:t>
            </w:r>
          </w:p>
        </w:tc>
        <w:tc>
          <w:tcPr>
            <w:tcW w:w="1842" w:type="dxa"/>
            <w:tcBorders>
              <w:top w:val="nil"/>
              <w:left w:val="nil"/>
              <w:bottom w:val="single" w:sz="4" w:space="0" w:color="auto"/>
              <w:right w:val="single" w:sz="4" w:space="0" w:color="auto"/>
            </w:tcBorders>
            <w:shd w:val="clear" w:color="auto" w:fill="auto"/>
            <w:noWrap/>
            <w:vAlign w:val="bottom"/>
            <w:hideMark/>
          </w:tcPr>
          <w:p w14:paraId="261AAA1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970</w:t>
            </w:r>
          </w:p>
        </w:tc>
        <w:tc>
          <w:tcPr>
            <w:tcW w:w="2835" w:type="dxa"/>
            <w:tcBorders>
              <w:top w:val="nil"/>
              <w:left w:val="nil"/>
              <w:bottom w:val="single" w:sz="4" w:space="0" w:color="auto"/>
              <w:right w:val="single" w:sz="4" w:space="0" w:color="auto"/>
            </w:tcBorders>
            <w:shd w:val="clear" w:color="auto" w:fill="auto"/>
            <w:noWrap/>
            <w:vAlign w:val="bottom"/>
            <w:hideMark/>
          </w:tcPr>
          <w:p w14:paraId="67FB1F2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27E7C26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158110</w:t>
            </w:r>
          </w:p>
        </w:tc>
      </w:tr>
      <w:tr w:rsidR="005613C5" w:rsidRPr="005613C5" w14:paraId="5FF051D1"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B772BC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77</w:t>
            </w:r>
          </w:p>
        </w:tc>
        <w:tc>
          <w:tcPr>
            <w:tcW w:w="1952" w:type="dxa"/>
            <w:tcBorders>
              <w:top w:val="nil"/>
              <w:left w:val="nil"/>
              <w:bottom w:val="single" w:sz="4" w:space="0" w:color="auto"/>
              <w:right w:val="single" w:sz="4" w:space="0" w:color="auto"/>
            </w:tcBorders>
            <w:shd w:val="clear" w:color="auto" w:fill="auto"/>
            <w:noWrap/>
            <w:vAlign w:val="bottom"/>
            <w:hideMark/>
          </w:tcPr>
          <w:p w14:paraId="65D6506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69:15:0000021:680</w:t>
            </w:r>
          </w:p>
        </w:tc>
        <w:tc>
          <w:tcPr>
            <w:tcW w:w="1842" w:type="dxa"/>
            <w:tcBorders>
              <w:top w:val="nil"/>
              <w:left w:val="nil"/>
              <w:bottom w:val="single" w:sz="4" w:space="0" w:color="auto"/>
              <w:right w:val="single" w:sz="4" w:space="0" w:color="auto"/>
            </w:tcBorders>
            <w:shd w:val="clear" w:color="auto" w:fill="auto"/>
            <w:noWrap/>
            <w:vAlign w:val="bottom"/>
            <w:hideMark/>
          </w:tcPr>
          <w:p w14:paraId="69D8253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976</w:t>
            </w:r>
          </w:p>
        </w:tc>
        <w:tc>
          <w:tcPr>
            <w:tcW w:w="2835" w:type="dxa"/>
            <w:tcBorders>
              <w:top w:val="nil"/>
              <w:left w:val="nil"/>
              <w:bottom w:val="single" w:sz="4" w:space="0" w:color="auto"/>
              <w:right w:val="single" w:sz="4" w:space="0" w:color="auto"/>
            </w:tcBorders>
            <w:shd w:val="clear" w:color="auto" w:fill="auto"/>
            <w:noWrap/>
            <w:vAlign w:val="bottom"/>
            <w:hideMark/>
          </w:tcPr>
          <w:p w14:paraId="24186AA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7BF461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159088</w:t>
            </w:r>
          </w:p>
        </w:tc>
      </w:tr>
      <w:tr w:rsidR="005613C5" w:rsidRPr="005613C5" w14:paraId="79AE3FF7"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17FB5F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78</w:t>
            </w:r>
          </w:p>
        </w:tc>
        <w:tc>
          <w:tcPr>
            <w:tcW w:w="1952" w:type="dxa"/>
            <w:tcBorders>
              <w:top w:val="nil"/>
              <w:left w:val="nil"/>
              <w:bottom w:val="single" w:sz="4" w:space="0" w:color="auto"/>
              <w:right w:val="single" w:sz="4" w:space="0" w:color="auto"/>
            </w:tcBorders>
            <w:shd w:val="clear" w:color="auto" w:fill="auto"/>
            <w:noWrap/>
            <w:vAlign w:val="bottom"/>
            <w:hideMark/>
          </w:tcPr>
          <w:p w14:paraId="3B75767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69:15:0000021:681</w:t>
            </w:r>
          </w:p>
        </w:tc>
        <w:tc>
          <w:tcPr>
            <w:tcW w:w="1842" w:type="dxa"/>
            <w:tcBorders>
              <w:top w:val="nil"/>
              <w:left w:val="nil"/>
              <w:bottom w:val="single" w:sz="4" w:space="0" w:color="auto"/>
              <w:right w:val="single" w:sz="4" w:space="0" w:color="auto"/>
            </w:tcBorders>
            <w:shd w:val="clear" w:color="auto" w:fill="auto"/>
            <w:noWrap/>
            <w:vAlign w:val="bottom"/>
            <w:hideMark/>
          </w:tcPr>
          <w:p w14:paraId="244D842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975</w:t>
            </w:r>
          </w:p>
        </w:tc>
        <w:tc>
          <w:tcPr>
            <w:tcW w:w="2835" w:type="dxa"/>
            <w:tcBorders>
              <w:top w:val="nil"/>
              <w:left w:val="nil"/>
              <w:bottom w:val="single" w:sz="4" w:space="0" w:color="auto"/>
              <w:right w:val="single" w:sz="4" w:space="0" w:color="auto"/>
            </w:tcBorders>
            <w:shd w:val="clear" w:color="auto" w:fill="auto"/>
            <w:noWrap/>
            <w:vAlign w:val="bottom"/>
            <w:hideMark/>
          </w:tcPr>
          <w:p w14:paraId="4CD2868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37EFC9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158925</w:t>
            </w:r>
          </w:p>
        </w:tc>
      </w:tr>
      <w:tr w:rsidR="005613C5" w:rsidRPr="005613C5" w14:paraId="262A6CC9"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CD8EFA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79</w:t>
            </w:r>
          </w:p>
        </w:tc>
        <w:tc>
          <w:tcPr>
            <w:tcW w:w="1952" w:type="dxa"/>
            <w:tcBorders>
              <w:top w:val="nil"/>
              <w:left w:val="nil"/>
              <w:bottom w:val="single" w:sz="4" w:space="0" w:color="auto"/>
              <w:right w:val="single" w:sz="4" w:space="0" w:color="auto"/>
            </w:tcBorders>
            <w:shd w:val="clear" w:color="auto" w:fill="auto"/>
            <w:noWrap/>
            <w:vAlign w:val="bottom"/>
            <w:hideMark/>
          </w:tcPr>
          <w:p w14:paraId="196DA19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69:15:0000021:682</w:t>
            </w:r>
          </w:p>
        </w:tc>
        <w:tc>
          <w:tcPr>
            <w:tcW w:w="1842" w:type="dxa"/>
            <w:tcBorders>
              <w:top w:val="nil"/>
              <w:left w:val="nil"/>
              <w:bottom w:val="single" w:sz="4" w:space="0" w:color="auto"/>
              <w:right w:val="single" w:sz="4" w:space="0" w:color="auto"/>
            </w:tcBorders>
            <w:shd w:val="clear" w:color="auto" w:fill="auto"/>
            <w:noWrap/>
            <w:vAlign w:val="bottom"/>
            <w:hideMark/>
          </w:tcPr>
          <w:p w14:paraId="1DDC2CB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976</w:t>
            </w:r>
          </w:p>
        </w:tc>
        <w:tc>
          <w:tcPr>
            <w:tcW w:w="2835" w:type="dxa"/>
            <w:tcBorders>
              <w:top w:val="nil"/>
              <w:left w:val="nil"/>
              <w:bottom w:val="single" w:sz="4" w:space="0" w:color="auto"/>
              <w:right w:val="single" w:sz="4" w:space="0" w:color="auto"/>
            </w:tcBorders>
            <w:shd w:val="clear" w:color="auto" w:fill="auto"/>
            <w:noWrap/>
            <w:vAlign w:val="bottom"/>
            <w:hideMark/>
          </w:tcPr>
          <w:p w14:paraId="22AC37A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3E0E7D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159088</w:t>
            </w:r>
          </w:p>
        </w:tc>
      </w:tr>
      <w:tr w:rsidR="005613C5" w:rsidRPr="005613C5" w14:paraId="0D5032B5"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49C1A6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80</w:t>
            </w:r>
          </w:p>
        </w:tc>
        <w:tc>
          <w:tcPr>
            <w:tcW w:w="1952" w:type="dxa"/>
            <w:tcBorders>
              <w:top w:val="nil"/>
              <w:left w:val="nil"/>
              <w:bottom w:val="single" w:sz="4" w:space="0" w:color="auto"/>
              <w:right w:val="single" w:sz="4" w:space="0" w:color="auto"/>
            </w:tcBorders>
            <w:shd w:val="clear" w:color="auto" w:fill="auto"/>
            <w:noWrap/>
            <w:vAlign w:val="bottom"/>
            <w:hideMark/>
          </w:tcPr>
          <w:p w14:paraId="33ADFB3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69:15:0000021:683</w:t>
            </w:r>
          </w:p>
        </w:tc>
        <w:tc>
          <w:tcPr>
            <w:tcW w:w="1842" w:type="dxa"/>
            <w:tcBorders>
              <w:top w:val="nil"/>
              <w:left w:val="nil"/>
              <w:bottom w:val="single" w:sz="4" w:space="0" w:color="auto"/>
              <w:right w:val="single" w:sz="4" w:space="0" w:color="auto"/>
            </w:tcBorders>
            <w:shd w:val="clear" w:color="auto" w:fill="auto"/>
            <w:noWrap/>
            <w:vAlign w:val="bottom"/>
            <w:hideMark/>
          </w:tcPr>
          <w:p w14:paraId="348C763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972</w:t>
            </w:r>
          </w:p>
        </w:tc>
        <w:tc>
          <w:tcPr>
            <w:tcW w:w="2835" w:type="dxa"/>
            <w:tcBorders>
              <w:top w:val="nil"/>
              <w:left w:val="nil"/>
              <w:bottom w:val="single" w:sz="4" w:space="0" w:color="auto"/>
              <w:right w:val="single" w:sz="4" w:space="0" w:color="auto"/>
            </w:tcBorders>
            <w:shd w:val="clear" w:color="auto" w:fill="auto"/>
            <w:noWrap/>
            <w:vAlign w:val="bottom"/>
            <w:hideMark/>
          </w:tcPr>
          <w:p w14:paraId="0B9F8C5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2D7010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158436</w:t>
            </w:r>
          </w:p>
        </w:tc>
      </w:tr>
      <w:tr w:rsidR="005613C5" w:rsidRPr="005613C5" w14:paraId="3AF13770"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8B5FB3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81</w:t>
            </w:r>
          </w:p>
        </w:tc>
        <w:tc>
          <w:tcPr>
            <w:tcW w:w="1952" w:type="dxa"/>
            <w:tcBorders>
              <w:top w:val="nil"/>
              <w:left w:val="nil"/>
              <w:bottom w:val="single" w:sz="4" w:space="0" w:color="auto"/>
              <w:right w:val="single" w:sz="4" w:space="0" w:color="auto"/>
            </w:tcBorders>
            <w:shd w:val="clear" w:color="auto" w:fill="auto"/>
            <w:noWrap/>
            <w:vAlign w:val="bottom"/>
            <w:hideMark/>
          </w:tcPr>
          <w:p w14:paraId="58730C9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69:15:0000021:684</w:t>
            </w:r>
          </w:p>
        </w:tc>
        <w:tc>
          <w:tcPr>
            <w:tcW w:w="1842" w:type="dxa"/>
            <w:tcBorders>
              <w:top w:val="nil"/>
              <w:left w:val="nil"/>
              <w:bottom w:val="single" w:sz="4" w:space="0" w:color="auto"/>
              <w:right w:val="single" w:sz="4" w:space="0" w:color="auto"/>
            </w:tcBorders>
            <w:shd w:val="clear" w:color="auto" w:fill="auto"/>
            <w:noWrap/>
            <w:vAlign w:val="bottom"/>
            <w:hideMark/>
          </w:tcPr>
          <w:p w14:paraId="50B6E06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989</w:t>
            </w:r>
          </w:p>
        </w:tc>
        <w:tc>
          <w:tcPr>
            <w:tcW w:w="2835" w:type="dxa"/>
            <w:tcBorders>
              <w:top w:val="nil"/>
              <w:left w:val="nil"/>
              <w:bottom w:val="single" w:sz="4" w:space="0" w:color="auto"/>
              <w:right w:val="single" w:sz="4" w:space="0" w:color="auto"/>
            </w:tcBorders>
            <w:shd w:val="clear" w:color="auto" w:fill="auto"/>
            <w:noWrap/>
            <w:vAlign w:val="bottom"/>
            <w:hideMark/>
          </w:tcPr>
          <w:p w14:paraId="12CCEB8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A744E6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161207</w:t>
            </w:r>
          </w:p>
        </w:tc>
      </w:tr>
      <w:tr w:rsidR="005613C5" w:rsidRPr="005613C5" w14:paraId="3DA86F23"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2E891F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82</w:t>
            </w:r>
          </w:p>
        </w:tc>
        <w:tc>
          <w:tcPr>
            <w:tcW w:w="1952" w:type="dxa"/>
            <w:tcBorders>
              <w:top w:val="nil"/>
              <w:left w:val="nil"/>
              <w:bottom w:val="single" w:sz="4" w:space="0" w:color="auto"/>
              <w:right w:val="single" w:sz="4" w:space="0" w:color="auto"/>
            </w:tcBorders>
            <w:shd w:val="clear" w:color="auto" w:fill="auto"/>
            <w:noWrap/>
            <w:vAlign w:val="bottom"/>
            <w:hideMark/>
          </w:tcPr>
          <w:p w14:paraId="3F3569A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69:15:0000021:685</w:t>
            </w:r>
          </w:p>
        </w:tc>
        <w:tc>
          <w:tcPr>
            <w:tcW w:w="1842" w:type="dxa"/>
            <w:tcBorders>
              <w:top w:val="nil"/>
              <w:left w:val="nil"/>
              <w:bottom w:val="single" w:sz="4" w:space="0" w:color="auto"/>
              <w:right w:val="single" w:sz="4" w:space="0" w:color="auto"/>
            </w:tcBorders>
            <w:shd w:val="clear" w:color="auto" w:fill="auto"/>
            <w:noWrap/>
            <w:vAlign w:val="bottom"/>
            <w:hideMark/>
          </w:tcPr>
          <w:p w14:paraId="7F2233B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974</w:t>
            </w:r>
          </w:p>
        </w:tc>
        <w:tc>
          <w:tcPr>
            <w:tcW w:w="2835" w:type="dxa"/>
            <w:tcBorders>
              <w:top w:val="nil"/>
              <w:left w:val="nil"/>
              <w:bottom w:val="single" w:sz="4" w:space="0" w:color="auto"/>
              <w:right w:val="single" w:sz="4" w:space="0" w:color="auto"/>
            </w:tcBorders>
            <w:shd w:val="clear" w:color="auto" w:fill="auto"/>
            <w:noWrap/>
            <w:vAlign w:val="bottom"/>
            <w:hideMark/>
          </w:tcPr>
          <w:p w14:paraId="5E26880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73CAC3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158762</w:t>
            </w:r>
          </w:p>
        </w:tc>
      </w:tr>
      <w:tr w:rsidR="005613C5" w:rsidRPr="005613C5" w14:paraId="7E171848"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01BC566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83</w:t>
            </w:r>
          </w:p>
        </w:tc>
        <w:tc>
          <w:tcPr>
            <w:tcW w:w="1952" w:type="dxa"/>
            <w:tcBorders>
              <w:top w:val="nil"/>
              <w:left w:val="nil"/>
              <w:bottom w:val="single" w:sz="4" w:space="0" w:color="auto"/>
              <w:right w:val="single" w:sz="4" w:space="0" w:color="auto"/>
            </w:tcBorders>
            <w:shd w:val="clear" w:color="auto" w:fill="auto"/>
            <w:noWrap/>
            <w:vAlign w:val="bottom"/>
            <w:hideMark/>
          </w:tcPr>
          <w:p w14:paraId="314C5CB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69:15:0000021:686</w:t>
            </w:r>
          </w:p>
        </w:tc>
        <w:tc>
          <w:tcPr>
            <w:tcW w:w="1842" w:type="dxa"/>
            <w:tcBorders>
              <w:top w:val="nil"/>
              <w:left w:val="nil"/>
              <w:bottom w:val="single" w:sz="4" w:space="0" w:color="auto"/>
              <w:right w:val="single" w:sz="4" w:space="0" w:color="auto"/>
            </w:tcBorders>
            <w:shd w:val="clear" w:color="auto" w:fill="auto"/>
            <w:noWrap/>
            <w:vAlign w:val="bottom"/>
            <w:hideMark/>
          </w:tcPr>
          <w:p w14:paraId="598E303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969</w:t>
            </w:r>
          </w:p>
        </w:tc>
        <w:tc>
          <w:tcPr>
            <w:tcW w:w="2835" w:type="dxa"/>
            <w:tcBorders>
              <w:top w:val="nil"/>
              <w:left w:val="nil"/>
              <w:bottom w:val="single" w:sz="4" w:space="0" w:color="auto"/>
              <w:right w:val="single" w:sz="4" w:space="0" w:color="auto"/>
            </w:tcBorders>
            <w:shd w:val="clear" w:color="auto" w:fill="auto"/>
            <w:noWrap/>
            <w:vAlign w:val="bottom"/>
            <w:hideMark/>
          </w:tcPr>
          <w:p w14:paraId="3EDC033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197379D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157947</w:t>
            </w:r>
          </w:p>
        </w:tc>
      </w:tr>
      <w:tr w:rsidR="005613C5" w:rsidRPr="005613C5" w14:paraId="26D90BDC"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70B6BC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84</w:t>
            </w:r>
          </w:p>
        </w:tc>
        <w:tc>
          <w:tcPr>
            <w:tcW w:w="1952" w:type="dxa"/>
            <w:tcBorders>
              <w:top w:val="nil"/>
              <w:left w:val="nil"/>
              <w:bottom w:val="single" w:sz="4" w:space="0" w:color="auto"/>
              <w:right w:val="single" w:sz="4" w:space="0" w:color="auto"/>
            </w:tcBorders>
            <w:shd w:val="clear" w:color="auto" w:fill="auto"/>
            <w:noWrap/>
            <w:vAlign w:val="bottom"/>
            <w:hideMark/>
          </w:tcPr>
          <w:p w14:paraId="6C339C2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69:15:0000021:687</w:t>
            </w:r>
          </w:p>
        </w:tc>
        <w:tc>
          <w:tcPr>
            <w:tcW w:w="1842" w:type="dxa"/>
            <w:tcBorders>
              <w:top w:val="nil"/>
              <w:left w:val="nil"/>
              <w:bottom w:val="single" w:sz="4" w:space="0" w:color="auto"/>
              <w:right w:val="single" w:sz="4" w:space="0" w:color="auto"/>
            </w:tcBorders>
            <w:shd w:val="clear" w:color="auto" w:fill="auto"/>
            <w:noWrap/>
            <w:vAlign w:val="bottom"/>
            <w:hideMark/>
          </w:tcPr>
          <w:p w14:paraId="12FB11C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968</w:t>
            </w:r>
          </w:p>
        </w:tc>
        <w:tc>
          <w:tcPr>
            <w:tcW w:w="2835" w:type="dxa"/>
            <w:tcBorders>
              <w:top w:val="nil"/>
              <w:left w:val="nil"/>
              <w:bottom w:val="single" w:sz="4" w:space="0" w:color="auto"/>
              <w:right w:val="single" w:sz="4" w:space="0" w:color="auto"/>
            </w:tcBorders>
            <w:shd w:val="clear" w:color="auto" w:fill="auto"/>
            <w:noWrap/>
            <w:vAlign w:val="bottom"/>
            <w:hideMark/>
          </w:tcPr>
          <w:p w14:paraId="44E52E4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272DE5E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157784</w:t>
            </w:r>
          </w:p>
        </w:tc>
      </w:tr>
      <w:tr w:rsidR="005613C5" w:rsidRPr="005613C5" w14:paraId="548CAFF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6FA8BAF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lastRenderedPageBreak/>
              <w:t>85</w:t>
            </w:r>
          </w:p>
        </w:tc>
        <w:tc>
          <w:tcPr>
            <w:tcW w:w="1952" w:type="dxa"/>
            <w:tcBorders>
              <w:top w:val="nil"/>
              <w:left w:val="nil"/>
              <w:bottom w:val="single" w:sz="4" w:space="0" w:color="auto"/>
              <w:right w:val="single" w:sz="4" w:space="0" w:color="auto"/>
            </w:tcBorders>
            <w:shd w:val="clear" w:color="auto" w:fill="auto"/>
            <w:noWrap/>
            <w:vAlign w:val="bottom"/>
            <w:hideMark/>
          </w:tcPr>
          <w:p w14:paraId="3719202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69:15:0000021:688</w:t>
            </w:r>
          </w:p>
        </w:tc>
        <w:tc>
          <w:tcPr>
            <w:tcW w:w="1842" w:type="dxa"/>
            <w:tcBorders>
              <w:top w:val="nil"/>
              <w:left w:val="nil"/>
              <w:bottom w:val="single" w:sz="4" w:space="0" w:color="auto"/>
              <w:right w:val="single" w:sz="4" w:space="0" w:color="auto"/>
            </w:tcBorders>
            <w:shd w:val="clear" w:color="auto" w:fill="auto"/>
            <w:noWrap/>
            <w:vAlign w:val="bottom"/>
            <w:hideMark/>
          </w:tcPr>
          <w:p w14:paraId="59F30ED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778</w:t>
            </w:r>
          </w:p>
        </w:tc>
        <w:tc>
          <w:tcPr>
            <w:tcW w:w="2835" w:type="dxa"/>
            <w:tcBorders>
              <w:top w:val="nil"/>
              <w:left w:val="nil"/>
              <w:bottom w:val="single" w:sz="4" w:space="0" w:color="auto"/>
              <w:right w:val="single" w:sz="4" w:space="0" w:color="auto"/>
            </w:tcBorders>
            <w:shd w:val="clear" w:color="auto" w:fill="auto"/>
            <w:noWrap/>
            <w:vAlign w:val="bottom"/>
            <w:hideMark/>
          </w:tcPr>
          <w:p w14:paraId="5C8E5C4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C76CC6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126814</w:t>
            </w:r>
          </w:p>
        </w:tc>
      </w:tr>
      <w:tr w:rsidR="005613C5" w:rsidRPr="005613C5" w14:paraId="0AE8E5C3"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44745B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86</w:t>
            </w:r>
          </w:p>
        </w:tc>
        <w:tc>
          <w:tcPr>
            <w:tcW w:w="1952" w:type="dxa"/>
            <w:tcBorders>
              <w:top w:val="nil"/>
              <w:left w:val="nil"/>
              <w:bottom w:val="single" w:sz="4" w:space="0" w:color="auto"/>
              <w:right w:val="single" w:sz="4" w:space="0" w:color="auto"/>
            </w:tcBorders>
            <w:shd w:val="clear" w:color="auto" w:fill="auto"/>
            <w:noWrap/>
            <w:vAlign w:val="bottom"/>
            <w:hideMark/>
          </w:tcPr>
          <w:p w14:paraId="2D4A2CB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69:15:0000021:689</w:t>
            </w:r>
          </w:p>
        </w:tc>
        <w:tc>
          <w:tcPr>
            <w:tcW w:w="1842" w:type="dxa"/>
            <w:tcBorders>
              <w:top w:val="nil"/>
              <w:left w:val="nil"/>
              <w:bottom w:val="single" w:sz="4" w:space="0" w:color="auto"/>
              <w:right w:val="single" w:sz="4" w:space="0" w:color="auto"/>
            </w:tcBorders>
            <w:shd w:val="clear" w:color="auto" w:fill="auto"/>
            <w:noWrap/>
            <w:vAlign w:val="bottom"/>
            <w:hideMark/>
          </w:tcPr>
          <w:p w14:paraId="11A1200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345</w:t>
            </w:r>
          </w:p>
        </w:tc>
        <w:tc>
          <w:tcPr>
            <w:tcW w:w="2835" w:type="dxa"/>
            <w:tcBorders>
              <w:top w:val="nil"/>
              <w:left w:val="nil"/>
              <w:bottom w:val="single" w:sz="4" w:space="0" w:color="auto"/>
              <w:right w:val="single" w:sz="4" w:space="0" w:color="auto"/>
            </w:tcBorders>
            <w:shd w:val="clear" w:color="auto" w:fill="auto"/>
            <w:noWrap/>
            <w:vAlign w:val="bottom"/>
            <w:hideMark/>
          </w:tcPr>
          <w:p w14:paraId="6D574A7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8D0BCD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56235</w:t>
            </w:r>
          </w:p>
        </w:tc>
      </w:tr>
      <w:tr w:rsidR="005613C5" w:rsidRPr="005613C5" w14:paraId="51AABD00"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3C32E0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87</w:t>
            </w:r>
          </w:p>
        </w:tc>
        <w:tc>
          <w:tcPr>
            <w:tcW w:w="1952" w:type="dxa"/>
            <w:tcBorders>
              <w:top w:val="nil"/>
              <w:left w:val="nil"/>
              <w:bottom w:val="single" w:sz="4" w:space="0" w:color="auto"/>
              <w:right w:val="single" w:sz="4" w:space="0" w:color="auto"/>
            </w:tcBorders>
            <w:shd w:val="clear" w:color="auto" w:fill="auto"/>
            <w:noWrap/>
            <w:vAlign w:val="bottom"/>
            <w:hideMark/>
          </w:tcPr>
          <w:p w14:paraId="11C9814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69:15:0000021:690</w:t>
            </w:r>
          </w:p>
        </w:tc>
        <w:tc>
          <w:tcPr>
            <w:tcW w:w="1842" w:type="dxa"/>
            <w:tcBorders>
              <w:top w:val="nil"/>
              <w:left w:val="nil"/>
              <w:bottom w:val="single" w:sz="4" w:space="0" w:color="auto"/>
              <w:right w:val="single" w:sz="4" w:space="0" w:color="auto"/>
            </w:tcBorders>
            <w:shd w:val="clear" w:color="auto" w:fill="auto"/>
            <w:noWrap/>
            <w:vAlign w:val="bottom"/>
            <w:hideMark/>
          </w:tcPr>
          <w:p w14:paraId="7A709C1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1004</w:t>
            </w:r>
          </w:p>
        </w:tc>
        <w:tc>
          <w:tcPr>
            <w:tcW w:w="2835" w:type="dxa"/>
            <w:tcBorders>
              <w:top w:val="nil"/>
              <w:left w:val="nil"/>
              <w:bottom w:val="single" w:sz="4" w:space="0" w:color="auto"/>
              <w:right w:val="single" w:sz="4" w:space="0" w:color="auto"/>
            </w:tcBorders>
            <w:shd w:val="clear" w:color="auto" w:fill="auto"/>
            <w:noWrap/>
            <w:vAlign w:val="bottom"/>
            <w:hideMark/>
          </w:tcPr>
          <w:p w14:paraId="4D20F36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426703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163652</w:t>
            </w:r>
          </w:p>
        </w:tc>
      </w:tr>
      <w:tr w:rsidR="005613C5" w:rsidRPr="005613C5" w14:paraId="4C6945BB"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1E21817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88</w:t>
            </w:r>
          </w:p>
        </w:tc>
        <w:tc>
          <w:tcPr>
            <w:tcW w:w="1952" w:type="dxa"/>
            <w:tcBorders>
              <w:top w:val="nil"/>
              <w:left w:val="nil"/>
              <w:bottom w:val="single" w:sz="4" w:space="0" w:color="auto"/>
              <w:right w:val="single" w:sz="4" w:space="0" w:color="auto"/>
            </w:tcBorders>
            <w:shd w:val="clear" w:color="auto" w:fill="auto"/>
            <w:noWrap/>
            <w:vAlign w:val="bottom"/>
            <w:hideMark/>
          </w:tcPr>
          <w:p w14:paraId="0671861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69:15:0000021:691</w:t>
            </w:r>
          </w:p>
        </w:tc>
        <w:tc>
          <w:tcPr>
            <w:tcW w:w="1842" w:type="dxa"/>
            <w:tcBorders>
              <w:top w:val="nil"/>
              <w:left w:val="nil"/>
              <w:bottom w:val="single" w:sz="4" w:space="0" w:color="auto"/>
              <w:right w:val="single" w:sz="4" w:space="0" w:color="auto"/>
            </w:tcBorders>
            <w:shd w:val="clear" w:color="auto" w:fill="auto"/>
            <w:noWrap/>
            <w:vAlign w:val="bottom"/>
            <w:hideMark/>
          </w:tcPr>
          <w:p w14:paraId="4C3290A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1042</w:t>
            </w:r>
          </w:p>
        </w:tc>
        <w:tc>
          <w:tcPr>
            <w:tcW w:w="2835" w:type="dxa"/>
            <w:tcBorders>
              <w:top w:val="nil"/>
              <w:left w:val="nil"/>
              <w:bottom w:val="single" w:sz="4" w:space="0" w:color="auto"/>
              <w:right w:val="single" w:sz="4" w:space="0" w:color="auto"/>
            </w:tcBorders>
            <w:shd w:val="clear" w:color="auto" w:fill="auto"/>
            <w:noWrap/>
            <w:vAlign w:val="bottom"/>
            <w:hideMark/>
          </w:tcPr>
          <w:p w14:paraId="4AE41E2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2C657C9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169846</w:t>
            </w:r>
          </w:p>
        </w:tc>
      </w:tr>
      <w:tr w:rsidR="005613C5" w:rsidRPr="005613C5" w14:paraId="616369DC"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7DA4FC7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89</w:t>
            </w:r>
          </w:p>
        </w:tc>
        <w:tc>
          <w:tcPr>
            <w:tcW w:w="1952" w:type="dxa"/>
            <w:tcBorders>
              <w:top w:val="nil"/>
              <w:left w:val="nil"/>
              <w:bottom w:val="single" w:sz="4" w:space="0" w:color="auto"/>
              <w:right w:val="single" w:sz="4" w:space="0" w:color="auto"/>
            </w:tcBorders>
            <w:shd w:val="clear" w:color="auto" w:fill="auto"/>
            <w:noWrap/>
            <w:vAlign w:val="bottom"/>
            <w:hideMark/>
          </w:tcPr>
          <w:p w14:paraId="3D76196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69:15:0000021:692</w:t>
            </w:r>
          </w:p>
        </w:tc>
        <w:tc>
          <w:tcPr>
            <w:tcW w:w="1842" w:type="dxa"/>
            <w:tcBorders>
              <w:top w:val="nil"/>
              <w:left w:val="nil"/>
              <w:bottom w:val="single" w:sz="4" w:space="0" w:color="auto"/>
              <w:right w:val="single" w:sz="4" w:space="0" w:color="auto"/>
            </w:tcBorders>
            <w:shd w:val="clear" w:color="auto" w:fill="auto"/>
            <w:noWrap/>
            <w:vAlign w:val="bottom"/>
            <w:hideMark/>
          </w:tcPr>
          <w:p w14:paraId="76BA4D6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1041</w:t>
            </w:r>
          </w:p>
        </w:tc>
        <w:tc>
          <w:tcPr>
            <w:tcW w:w="2835" w:type="dxa"/>
            <w:tcBorders>
              <w:top w:val="nil"/>
              <w:left w:val="nil"/>
              <w:bottom w:val="single" w:sz="4" w:space="0" w:color="auto"/>
              <w:right w:val="single" w:sz="4" w:space="0" w:color="auto"/>
            </w:tcBorders>
            <w:shd w:val="clear" w:color="auto" w:fill="auto"/>
            <w:noWrap/>
            <w:vAlign w:val="bottom"/>
            <w:hideMark/>
          </w:tcPr>
          <w:p w14:paraId="64393ED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032C9BD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169683</w:t>
            </w:r>
          </w:p>
        </w:tc>
      </w:tr>
      <w:tr w:rsidR="005613C5" w:rsidRPr="005613C5" w14:paraId="291A8C53"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DE1063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90</w:t>
            </w:r>
          </w:p>
        </w:tc>
        <w:tc>
          <w:tcPr>
            <w:tcW w:w="1952" w:type="dxa"/>
            <w:tcBorders>
              <w:top w:val="nil"/>
              <w:left w:val="nil"/>
              <w:bottom w:val="single" w:sz="4" w:space="0" w:color="auto"/>
              <w:right w:val="single" w:sz="4" w:space="0" w:color="auto"/>
            </w:tcBorders>
            <w:shd w:val="clear" w:color="auto" w:fill="auto"/>
            <w:noWrap/>
            <w:vAlign w:val="bottom"/>
            <w:hideMark/>
          </w:tcPr>
          <w:p w14:paraId="7CB7A4D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69:15:0000021:693</w:t>
            </w:r>
          </w:p>
        </w:tc>
        <w:tc>
          <w:tcPr>
            <w:tcW w:w="1842" w:type="dxa"/>
            <w:tcBorders>
              <w:top w:val="nil"/>
              <w:left w:val="nil"/>
              <w:bottom w:val="single" w:sz="4" w:space="0" w:color="auto"/>
              <w:right w:val="single" w:sz="4" w:space="0" w:color="auto"/>
            </w:tcBorders>
            <w:shd w:val="clear" w:color="auto" w:fill="auto"/>
            <w:noWrap/>
            <w:vAlign w:val="bottom"/>
            <w:hideMark/>
          </w:tcPr>
          <w:p w14:paraId="2C3CF0C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1041</w:t>
            </w:r>
          </w:p>
        </w:tc>
        <w:tc>
          <w:tcPr>
            <w:tcW w:w="2835" w:type="dxa"/>
            <w:tcBorders>
              <w:top w:val="nil"/>
              <w:left w:val="nil"/>
              <w:bottom w:val="single" w:sz="4" w:space="0" w:color="auto"/>
              <w:right w:val="single" w:sz="4" w:space="0" w:color="auto"/>
            </w:tcBorders>
            <w:shd w:val="clear" w:color="auto" w:fill="auto"/>
            <w:noWrap/>
            <w:vAlign w:val="bottom"/>
            <w:hideMark/>
          </w:tcPr>
          <w:p w14:paraId="38ECEBC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741D74E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169683</w:t>
            </w:r>
          </w:p>
        </w:tc>
      </w:tr>
      <w:tr w:rsidR="005613C5" w:rsidRPr="005613C5" w14:paraId="0F778148"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7A860DD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91</w:t>
            </w:r>
          </w:p>
        </w:tc>
        <w:tc>
          <w:tcPr>
            <w:tcW w:w="1952" w:type="dxa"/>
            <w:tcBorders>
              <w:top w:val="nil"/>
              <w:left w:val="nil"/>
              <w:bottom w:val="single" w:sz="4" w:space="0" w:color="auto"/>
              <w:right w:val="single" w:sz="4" w:space="0" w:color="auto"/>
            </w:tcBorders>
            <w:shd w:val="clear" w:color="auto" w:fill="auto"/>
            <w:noWrap/>
            <w:vAlign w:val="bottom"/>
            <w:hideMark/>
          </w:tcPr>
          <w:p w14:paraId="03CEBC9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69:15:0000021:694</w:t>
            </w:r>
          </w:p>
        </w:tc>
        <w:tc>
          <w:tcPr>
            <w:tcW w:w="1842" w:type="dxa"/>
            <w:tcBorders>
              <w:top w:val="nil"/>
              <w:left w:val="nil"/>
              <w:bottom w:val="single" w:sz="4" w:space="0" w:color="auto"/>
              <w:right w:val="single" w:sz="4" w:space="0" w:color="auto"/>
            </w:tcBorders>
            <w:shd w:val="clear" w:color="auto" w:fill="auto"/>
            <w:noWrap/>
            <w:vAlign w:val="bottom"/>
            <w:hideMark/>
          </w:tcPr>
          <w:p w14:paraId="2D25B68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1040</w:t>
            </w:r>
          </w:p>
        </w:tc>
        <w:tc>
          <w:tcPr>
            <w:tcW w:w="2835" w:type="dxa"/>
            <w:tcBorders>
              <w:top w:val="nil"/>
              <w:left w:val="nil"/>
              <w:bottom w:val="single" w:sz="4" w:space="0" w:color="auto"/>
              <w:right w:val="single" w:sz="4" w:space="0" w:color="auto"/>
            </w:tcBorders>
            <w:shd w:val="clear" w:color="auto" w:fill="auto"/>
            <w:noWrap/>
            <w:vAlign w:val="bottom"/>
            <w:hideMark/>
          </w:tcPr>
          <w:p w14:paraId="1AD7884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993A03F"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169520</w:t>
            </w:r>
          </w:p>
        </w:tc>
      </w:tr>
      <w:tr w:rsidR="005613C5" w:rsidRPr="005613C5" w14:paraId="1DD9E30D"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76A76C5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92</w:t>
            </w:r>
          </w:p>
        </w:tc>
        <w:tc>
          <w:tcPr>
            <w:tcW w:w="1952" w:type="dxa"/>
            <w:tcBorders>
              <w:top w:val="nil"/>
              <w:left w:val="nil"/>
              <w:bottom w:val="single" w:sz="4" w:space="0" w:color="auto"/>
              <w:right w:val="single" w:sz="4" w:space="0" w:color="auto"/>
            </w:tcBorders>
            <w:shd w:val="clear" w:color="auto" w:fill="auto"/>
            <w:noWrap/>
            <w:vAlign w:val="bottom"/>
            <w:hideMark/>
          </w:tcPr>
          <w:p w14:paraId="0FF32C0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69:15:0000021:695</w:t>
            </w:r>
          </w:p>
        </w:tc>
        <w:tc>
          <w:tcPr>
            <w:tcW w:w="1842" w:type="dxa"/>
            <w:tcBorders>
              <w:top w:val="nil"/>
              <w:left w:val="nil"/>
              <w:bottom w:val="single" w:sz="4" w:space="0" w:color="auto"/>
              <w:right w:val="single" w:sz="4" w:space="0" w:color="auto"/>
            </w:tcBorders>
            <w:shd w:val="clear" w:color="auto" w:fill="auto"/>
            <w:noWrap/>
            <w:vAlign w:val="bottom"/>
            <w:hideMark/>
          </w:tcPr>
          <w:p w14:paraId="7EEBEE6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1039</w:t>
            </w:r>
          </w:p>
        </w:tc>
        <w:tc>
          <w:tcPr>
            <w:tcW w:w="2835" w:type="dxa"/>
            <w:tcBorders>
              <w:top w:val="nil"/>
              <w:left w:val="nil"/>
              <w:bottom w:val="single" w:sz="4" w:space="0" w:color="auto"/>
              <w:right w:val="single" w:sz="4" w:space="0" w:color="auto"/>
            </w:tcBorders>
            <w:shd w:val="clear" w:color="auto" w:fill="auto"/>
            <w:noWrap/>
            <w:vAlign w:val="bottom"/>
            <w:hideMark/>
          </w:tcPr>
          <w:p w14:paraId="3C26405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227FD9F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169357</w:t>
            </w:r>
          </w:p>
        </w:tc>
      </w:tr>
      <w:tr w:rsidR="005613C5" w:rsidRPr="005613C5" w14:paraId="2677BC70"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AE8290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93</w:t>
            </w:r>
          </w:p>
        </w:tc>
        <w:tc>
          <w:tcPr>
            <w:tcW w:w="1952" w:type="dxa"/>
            <w:tcBorders>
              <w:top w:val="nil"/>
              <w:left w:val="nil"/>
              <w:bottom w:val="single" w:sz="4" w:space="0" w:color="auto"/>
              <w:right w:val="single" w:sz="4" w:space="0" w:color="auto"/>
            </w:tcBorders>
            <w:shd w:val="clear" w:color="auto" w:fill="auto"/>
            <w:noWrap/>
            <w:vAlign w:val="bottom"/>
            <w:hideMark/>
          </w:tcPr>
          <w:p w14:paraId="477B2AC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69:15:0000021:696</w:t>
            </w:r>
          </w:p>
        </w:tc>
        <w:tc>
          <w:tcPr>
            <w:tcW w:w="1842" w:type="dxa"/>
            <w:tcBorders>
              <w:top w:val="nil"/>
              <w:left w:val="nil"/>
              <w:bottom w:val="single" w:sz="4" w:space="0" w:color="auto"/>
              <w:right w:val="single" w:sz="4" w:space="0" w:color="auto"/>
            </w:tcBorders>
            <w:shd w:val="clear" w:color="auto" w:fill="auto"/>
            <w:noWrap/>
            <w:vAlign w:val="bottom"/>
            <w:hideMark/>
          </w:tcPr>
          <w:p w14:paraId="5B247BA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1039</w:t>
            </w:r>
          </w:p>
        </w:tc>
        <w:tc>
          <w:tcPr>
            <w:tcW w:w="2835" w:type="dxa"/>
            <w:tcBorders>
              <w:top w:val="nil"/>
              <w:left w:val="nil"/>
              <w:bottom w:val="single" w:sz="4" w:space="0" w:color="auto"/>
              <w:right w:val="single" w:sz="4" w:space="0" w:color="auto"/>
            </w:tcBorders>
            <w:shd w:val="clear" w:color="auto" w:fill="auto"/>
            <w:noWrap/>
            <w:vAlign w:val="bottom"/>
            <w:hideMark/>
          </w:tcPr>
          <w:p w14:paraId="21A825A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4AB896A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169357</w:t>
            </w:r>
          </w:p>
        </w:tc>
      </w:tr>
      <w:tr w:rsidR="005613C5" w:rsidRPr="005613C5" w14:paraId="7B9454D9"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5A84EAA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94</w:t>
            </w:r>
          </w:p>
        </w:tc>
        <w:tc>
          <w:tcPr>
            <w:tcW w:w="1952" w:type="dxa"/>
            <w:tcBorders>
              <w:top w:val="nil"/>
              <w:left w:val="nil"/>
              <w:bottom w:val="single" w:sz="4" w:space="0" w:color="auto"/>
              <w:right w:val="single" w:sz="4" w:space="0" w:color="auto"/>
            </w:tcBorders>
            <w:shd w:val="clear" w:color="auto" w:fill="auto"/>
            <w:noWrap/>
            <w:vAlign w:val="bottom"/>
            <w:hideMark/>
          </w:tcPr>
          <w:p w14:paraId="382A0971"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69:15:0000021:697</w:t>
            </w:r>
          </w:p>
        </w:tc>
        <w:tc>
          <w:tcPr>
            <w:tcW w:w="1842" w:type="dxa"/>
            <w:tcBorders>
              <w:top w:val="nil"/>
              <w:left w:val="nil"/>
              <w:bottom w:val="single" w:sz="4" w:space="0" w:color="auto"/>
              <w:right w:val="single" w:sz="4" w:space="0" w:color="auto"/>
            </w:tcBorders>
            <w:shd w:val="clear" w:color="auto" w:fill="auto"/>
            <w:noWrap/>
            <w:vAlign w:val="bottom"/>
            <w:hideMark/>
          </w:tcPr>
          <w:p w14:paraId="3FB8FD8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1038</w:t>
            </w:r>
          </w:p>
        </w:tc>
        <w:tc>
          <w:tcPr>
            <w:tcW w:w="2835" w:type="dxa"/>
            <w:tcBorders>
              <w:top w:val="nil"/>
              <w:left w:val="nil"/>
              <w:bottom w:val="single" w:sz="4" w:space="0" w:color="auto"/>
              <w:right w:val="single" w:sz="4" w:space="0" w:color="auto"/>
            </w:tcBorders>
            <w:shd w:val="clear" w:color="auto" w:fill="auto"/>
            <w:noWrap/>
            <w:vAlign w:val="bottom"/>
            <w:hideMark/>
          </w:tcPr>
          <w:p w14:paraId="36E411B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66879CB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169194</w:t>
            </w:r>
          </w:p>
        </w:tc>
      </w:tr>
      <w:tr w:rsidR="005613C5" w:rsidRPr="005613C5" w14:paraId="70FA34BB"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0487FB6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95</w:t>
            </w:r>
          </w:p>
        </w:tc>
        <w:tc>
          <w:tcPr>
            <w:tcW w:w="1952" w:type="dxa"/>
            <w:tcBorders>
              <w:top w:val="nil"/>
              <w:left w:val="nil"/>
              <w:bottom w:val="single" w:sz="4" w:space="0" w:color="auto"/>
              <w:right w:val="single" w:sz="4" w:space="0" w:color="auto"/>
            </w:tcBorders>
            <w:shd w:val="clear" w:color="auto" w:fill="auto"/>
            <w:noWrap/>
            <w:vAlign w:val="bottom"/>
            <w:hideMark/>
          </w:tcPr>
          <w:p w14:paraId="6FC4478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69:15:0000021:698</w:t>
            </w:r>
          </w:p>
        </w:tc>
        <w:tc>
          <w:tcPr>
            <w:tcW w:w="1842" w:type="dxa"/>
            <w:tcBorders>
              <w:top w:val="nil"/>
              <w:left w:val="nil"/>
              <w:bottom w:val="single" w:sz="4" w:space="0" w:color="auto"/>
              <w:right w:val="single" w:sz="4" w:space="0" w:color="auto"/>
            </w:tcBorders>
            <w:shd w:val="clear" w:color="auto" w:fill="auto"/>
            <w:noWrap/>
            <w:vAlign w:val="bottom"/>
            <w:hideMark/>
          </w:tcPr>
          <w:p w14:paraId="57F9E1B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997</w:t>
            </w:r>
          </w:p>
        </w:tc>
        <w:tc>
          <w:tcPr>
            <w:tcW w:w="2835" w:type="dxa"/>
            <w:tcBorders>
              <w:top w:val="nil"/>
              <w:left w:val="nil"/>
              <w:bottom w:val="single" w:sz="4" w:space="0" w:color="auto"/>
              <w:right w:val="single" w:sz="4" w:space="0" w:color="auto"/>
            </w:tcBorders>
            <w:shd w:val="clear" w:color="auto" w:fill="auto"/>
            <w:noWrap/>
            <w:vAlign w:val="bottom"/>
            <w:hideMark/>
          </w:tcPr>
          <w:p w14:paraId="2854D5C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163</w:t>
            </w:r>
          </w:p>
        </w:tc>
        <w:tc>
          <w:tcPr>
            <w:tcW w:w="2314" w:type="dxa"/>
            <w:tcBorders>
              <w:top w:val="nil"/>
              <w:left w:val="nil"/>
              <w:bottom w:val="single" w:sz="4" w:space="0" w:color="auto"/>
              <w:right w:val="single" w:sz="4" w:space="0" w:color="auto"/>
            </w:tcBorders>
            <w:shd w:val="clear" w:color="auto" w:fill="auto"/>
            <w:noWrap/>
            <w:vAlign w:val="bottom"/>
            <w:hideMark/>
          </w:tcPr>
          <w:p w14:paraId="5999811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162511</w:t>
            </w:r>
          </w:p>
        </w:tc>
      </w:tr>
      <w:tr w:rsidR="005613C5" w:rsidRPr="005613C5" w14:paraId="3F2F45EA"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49C5E0E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96</w:t>
            </w:r>
          </w:p>
        </w:tc>
        <w:tc>
          <w:tcPr>
            <w:tcW w:w="1952" w:type="dxa"/>
            <w:tcBorders>
              <w:top w:val="nil"/>
              <w:left w:val="nil"/>
              <w:bottom w:val="single" w:sz="4" w:space="0" w:color="auto"/>
              <w:right w:val="single" w:sz="4" w:space="0" w:color="auto"/>
            </w:tcBorders>
            <w:shd w:val="clear" w:color="auto" w:fill="auto"/>
            <w:noWrap/>
            <w:vAlign w:val="bottom"/>
            <w:hideMark/>
          </w:tcPr>
          <w:p w14:paraId="4752824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69:15:0000021:699</w:t>
            </w:r>
          </w:p>
        </w:tc>
        <w:tc>
          <w:tcPr>
            <w:tcW w:w="1842" w:type="dxa"/>
            <w:tcBorders>
              <w:top w:val="nil"/>
              <w:left w:val="nil"/>
              <w:bottom w:val="single" w:sz="4" w:space="0" w:color="auto"/>
              <w:right w:val="single" w:sz="4" w:space="0" w:color="auto"/>
            </w:tcBorders>
            <w:shd w:val="clear" w:color="auto" w:fill="auto"/>
            <w:noWrap/>
            <w:vAlign w:val="bottom"/>
            <w:hideMark/>
          </w:tcPr>
          <w:p w14:paraId="435D58C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3003</w:t>
            </w:r>
          </w:p>
        </w:tc>
        <w:tc>
          <w:tcPr>
            <w:tcW w:w="2835" w:type="dxa"/>
            <w:tcBorders>
              <w:top w:val="nil"/>
              <w:left w:val="nil"/>
              <w:bottom w:val="single" w:sz="4" w:space="0" w:color="auto"/>
              <w:right w:val="single" w:sz="4" w:space="0" w:color="auto"/>
            </w:tcBorders>
            <w:shd w:val="clear" w:color="auto" w:fill="auto"/>
            <w:noWrap/>
            <w:vAlign w:val="bottom"/>
            <w:hideMark/>
          </w:tcPr>
          <w:p w14:paraId="6F249D5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117</w:t>
            </w:r>
          </w:p>
        </w:tc>
        <w:tc>
          <w:tcPr>
            <w:tcW w:w="2314" w:type="dxa"/>
            <w:tcBorders>
              <w:top w:val="nil"/>
              <w:left w:val="nil"/>
              <w:bottom w:val="single" w:sz="4" w:space="0" w:color="auto"/>
              <w:right w:val="single" w:sz="4" w:space="0" w:color="auto"/>
            </w:tcBorders>
            <w:shd w:val="clear" w:color="auto" w:fill="auto"/>
            <w:noWrap/>
            <w:vAlign w:val="bottom"/>
            <w:hideMark/>
          </w:tcPr>
          <w:p w14:paraId="6AB50FE2"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351351</w:t>
            </w:r>
          </w:p>
        </w:tc>
      </w:tr>
      <w:tr w:rsidR="005613C5" w:rsidRPr="005613C5" w14:paraId="1AB5418A"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139A02AB"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97</w:t>
            </w:r>
          </w:p>
        </w:tc>
        <w:tc>
          <w:tcPr>
            <w:tcW w:w="1952" w:type="dxa"/>
            <w:tcBorders>
              <w:top w:val="nil"/>
              <w:left w:val="nil"/>
              <w:bottom w:val="single" w:sz="4" w:space="0" w:color="auto"/>
              <w:right w:val="single" w:sz="4" w:space="0" w:color="auto"/>
            </w:tcBorders>
            <w:shd w:val="clear" w:color="auto" w:fill="auto"/>
            <w:noWrap/>
            <w:vAlign w:val="bottom"/>
            <w:hideMark/>
          </w:tcPr>
          <w:p w14:paraId="166519B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69:15:0000021:700</w:t>
            </w:r>
          </w:p>
        </w:tc>
        <w:tc>
          <w:tcPr>
            <w:tcW w:w="1842" w:type="dxa"/>
            <w:tcBorders>
              <w:top w:val="nil"/>
              <w:left w:val="nil"/>
              <w:bottom w:val="single" w:sz="4" w:space="0" w:color="auto"/>
              <w:right w:val="single" w:sz="4" w:space="0" w:color="auto"/>
            </w:tcBorders>
            <w:shd w:val="clear" w:color="auto" w:fill="auto"/>
            <w:noWrap/>
            <w:vAlign w:val="bottom"/>
            <w:hideMark/>
          </w:tcPr>
          <w:p w14:paraId="3F99234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3334</w:t>
            </w:r>
          </w:p>
        </w:tc>
        <w:tc>
          <w:tcPr>
            <w:tcW w:w="2835" w:type="dxa"/>
            <w:tcBorders>
              <w:top w:val="nil"/>
              <w:left w:val="nil"/>
              <w:bottom w:val="single" w:sz="4" w:space="0" w:color="auto"/>
              <w:right w:val="single" w:sz="4" w:space="0" w:color="auto"/>
            </w:tcBorders>
            <w:shd w:val="clear" w:color="auto" w:fill="auto"/>
            <w:noWrap/>
            <w:vAlign w:val="bottom"/>
            <w:hideMark/>
          </w:tcPr>
          <w:p w14:paraId="70EC314A"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117</w:t>
            </w:r>
          </w:p>
        </w:tc>
        <w:tc>
          <w:tcPr>
            <w:tcW w:w="2314" w:type="dxa"/>
            <w:tcBorders>
              <w:top w:val="nil"/>
              <w:left w:val="nil"/>
              <w:bottom w:val="single" w:sz="4" w:space="0" w:color="auto"/>
              <w:right w:val="single" w:sz="4" w:space="0" w:color="auto"/>
            </w:tcBorders>
            <w:shd w:val="clear" w:color="auto" w:fill="auto"/>
            <w:noWrap/>
            <w:vAlign w:val="bottom"/>
            <w:hideMark/>
          </w:tcPr>
          <w:p w14:paraId="302BC870"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390078</w:t>
            </w:r>
          </w:p>
        </w:tc>
      </w:tr>
      <w:tr w:rsidR="005613C5" w:rsidRPr="005613C5" w14:paraId="2E7DECE6"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369FFE3C"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98</w:t>
            </w:r>
          </w:p>
        </w:tc>
        <w:tc>
          <w:tcPr>
            <w:tcW w:w="1952" w:type="dxa"/>
            <w:tcBorders>
              <w:top w:val="nil"/>
              <w:left w:val="nil"/>
              <w:bottom w:val="single" w:sz="4" w:space="0" w:color="auto"/>
              <w:right w:val="single" w:sz="4" w:space="0" w:color="auto"/>
            </w:tcBorders>
            <w:shd w:val="clear" w:color="auto" w:fill="auto"/>
            <w:noWrap/>
            <w:vAlign w:val="bottom"/>
            <w:hideMark/>
          </w:tcPr>
          <w:p w14:paraId="32E918FE"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69:15:0000021:701</w:t>
            </w:r>
          </w:p>
        </w:tc>
        <w:tc>
          <w:tcPr>
            <w:tcW w:w="1842" w:type="dxa"/>
            <w:tcBorders>
              <w:top w:val="nil"/>
              <w:left w:val="nil"/>
              <w:bottom w:val="single" w:sz="4" w:space="0" w:color="auto"/>
              <w:right w:val="single" w:sz="4" w:space="0" w:color="auto"/>
            </w:tcBorders>
            <w:shd w:val="clear" w:color="auto" w:fill="auto"/>
            <w:noWrap/>
            <w:vAlign w:val="bottom"/>
            <w:hideMark/>
          </w:tcPr>
          <w:p w14:paraId="33708FE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3958</w:t>
            </w:r>
          </w:p>
        </w:tc>
        <w:tc>
          <w:tcPr>
            <w:tcW w:w="2835" w:type="dxa"/>
            <w:tcBorders>
              <w:top w:val="nil"/>
              <w:left w:val="nil"/>
              <w:bottom w:val="single" w:sz="4" w:space="0" w:color="auto"/>
              <w:right w:val="single" w:sz="4" w:space="0" w:color="auto"/>
            </w:tcBorders>
            <w:shd w:val="clear" w:color="auto" w:fill="auto"/>
            <w:noWrap/>
            <w:vAlign w:val="bottom"/>
            <w:hideMark/>
          </w:tcPr>
          <w:p w14:paraId="004D83A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117</w:t>
            </w:r>
          </w:p>
        </w:tc>
        <w:tc>
          <w:tcPr>
            <w:tcW w:w="2314" w:type="dxa"/>
            <w:tcBorders>
              <w:top w:val="nil"/>
              <w:left w:val="nil"/>
              <w:bottom w:val="single" w:sz="4" w:space="0" w:color="auto"/>
              <w:right w:val="single" w:sz="4" w:space="0" w:color="auto"/>
            </w:tcBorders>
            <w:shd w:val="clear" w:color="auto" w:fill="auto"/>
            <w:noWrap/>
            <w:vAlign w:val="bottom"/>
            <w:hideMark/>
          </w:tcPr>
          <w:p w14:paraId="38BFBB3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463086</w:t>
            </w:r>
          </w:p>
        </w:tc>
      </w:tr>
      <w:tr w:rsidR="005613C5" w:rsidRPr="005613C5" w14:paraId="716CCB58"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2FF5F318"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99</w:t>
            </w:r>
          </w:p>
        </w:tc>
        <w:tc>
          <w:tcPr>
            <w:tcW w:w="1952" w:type="dxa"/>
            <w:tcBorders>
              <w:top w:val="nil"/>
              <w:left w:val="nil"/>
              <w:bottom w:val="single" w:sz="4" w:space="0" w:color="auto"/>
              <w:right w:val="single" w:sz="4" w:space="0" w:color="auto"/>
            </w:tcBorders>
            <w:shd w:val="clear" w:color="auto" w:fill="auto"/>
            <w:noWrap/>
            <w:vAlign w:val="bottom"/>
            <w:hideMark/>
          </w:tcPr>
          <w:p w14:paraId="097BBAC3"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69:15:0000021:702</w:t>
            </w:r>
          </w:p>
        </w:tc>
        <w:tc>
          <w:tcPr>
            <w:tcW w:w="1842" w:type="dxa"/>
            <w:tcBorders>
              <w:top w:val="nil"/>
              <w:left w:val="nil"/>
              <w:bottom w:val="single" w:sz="4" w:space="0" w:color="auto"/>
              <w:right w:val="single" w:sz="4" w:space="0" w:color="auto"/>
            </w:tcBorders>
            <w:shd w:val="clear" w:color="auto" w:fill="auto"/>
            <w:noWrap/>
            <w:vAlign w:val="bottom"/>
            <w:hideMark/>
          </w:tcPr>
          <w:p w14:paraId="6AB8728D"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13343</w:t>
            </w:r>
          </w:p>
        </w:tc>
        <w:tc>
          <w:tcPr>
            <w:tcW w:w="2835" w:type="dxa"/>
            <w:tcBorders>
              <w:top w:val="nil"/>
              <w:left w:val="nil"/>
              <w:bottom w:val="single" w:sz="4" w:space="0" w:color="auto"/>
              <w:right w:val="single" w:sz="4" w:space="0" w:color="auto"/>
            </w:tcBorders>
            <w:shd w:val="clear" w:color="auto" w:fill="auto"/>
            <w:noWrap/>
            <w:vAlign w:val="bottom"/>
            <w:hideMark/>
          </w:tcPr>
          <w:p w14:paraId="410F6F67"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101</w:t>
            </w:r>
          </w:p>
        </w:tc>
        <w:tc>
          <w:tcPr>
            <w:tcW w:w="2314" w:type="dxa"/>
            <w:tcBorders>
              <w:top w:val="nil"/>
              <w:left w:val="nil"/>
              <w:bottom w:val="single" w:sz="4" w:space="0" w:color="auto"/>
              <w:right w:val="single" w:sz="4" w:space="0" w:color="auto"/>
            </w:tcBorders>
            <w:shd w:val="clear" w:color="auto" w:fill="auto"/>
            <w:noWrap/>
            <w:vAlign w:val="bottom"/>
            <w:hideMark/>
          </w:tcPr>
          <w:p w14:paraId="083196A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1347643</w:t>
            </w:r>
          </w:p>
        </w:tc>
      </w:tr>
      <w:tr w:rsidR="005613C5" w:rsidRPr="005613C5" w14:paraId="1B30B29B" w14:textId="77777777" w:rsidTr="005613C5">
        <w:trPr>
          <w:trHeight w:val="255"/>
        </w:trPr>
        <w:tc>
          <w:tcPr>
            <w:tcW w:w="737" w:type="dxa"/>
            <w:tcBorders>
              <w:top w:val="nil"/>
              <w:left w:val="single" w:sz="4" w:space="0" w:color="auto"/>
              <w:bottom w:val="single" w:sz="4" w:space="0" w:color="auto"/>
              <w:right w:val="single" w:sz="4" w:space="0" w:color="auto"/>
            </w:tcBorders>
            <w:shd w:val="clear" w:color="auto" w:fill="auto"/>
            <w:noWrap/>
            <w:vAlign w:val="bottom"/>
            <w:hideMark/>
          </w:tcPr>
          <w:p w14:paraId="75C1F0E4"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100</w:t>
            </w:r>
          </w:p>
        </w:tc>
        <w:tc>
          <w:tcPr>
            <w:tcW w:w="1952" w:type="dxa"/>
            <w:tcBorders>
              <w:top w:val="nil"/>
              <w:left w:val="nil"/>
              <w:bottom w:val="single" w:sz="4" w:space="0" w:color="auto"/>
              <w:right w:val="single" w:sz="4" w:space="0" w:color="auto"/>
            </w:tcBorders>
            <w:shd w:val="clear" w:color="auto" w:fill="auto"/>
            <w:noWrap/>
            <w:vAlign w:val="bottom"/>
            <w:hideMark/>
          </w:tcPr>
          <w:p w14:paraId="2C4359D5"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69:15:0000021:703</w:t>
            </w:r>
          </w:p>
        </w:tc>
        <w:tc>
          <w:tcPr>
            <w:tcW w:w="1842" w:type="dxa"/>
            <w:tcBorders>
              <w:top w:val="nil"/>
              <w:left w:val="nil"/>
              <w:bottom w:val="single" w:sz="4" w:space="0" w:color="auto"/>
              <w:right w:val="single" w:sz="4" w:space="0" w:color="auto"/>
            </w:tcBorders>
            <w:shd w:val="clear" w:color="auto" w:fill="auto"/>
            <w:noWrap/>
            <w:vAlign w:val="bottom"/>
            <w:hideMark/>
          </w:tcPr>
          <w:p w14:paraId="2EDA15B9"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3950</w:t>
            </w:r>
          </w:p>
        </w:tc>
        <w:tc>
          <w:tcPr>
            <w:tcW w:w="2835" w:type="dxa"/>
            <w:tcBorders>
              <w:top w:val="nil"/>
              <w:left w:val="nil"/>
              <w:bottom w:val="single" w:sz="4" w:space="0" w:color="auto"/>
              <w:right w:val="single" w:sz="4" w:space="0" w:color="auto"/>
            </w:tcBorders>
            <w:shd w:val="clear" w:color="auto" w:fill="auto"/>
            <w:noWrap/>
            <w:vAlign w:val="bottom"/>
            <w:hideMark/>
          </w:tcPr>
          <w:p w14:paraId="7F802FC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117</w:t>
            </w:r>
          </w:p>
        </w:tc>
        <w:tc>
          <w:tcPr>
            <w:tcW w:w="2314" w:type="dxa"/>
            <w:tcBorders>
              <w:top w:val="nil"/>
              <w:left w:val="nil"/>
              <w:bottom w:val="single" w:sz="4" w:space="0" w:color="auto"/>
              <w:right w:val="single" w:sz="4" w:space="0" w:color="auto"/>
            </w:tcBorders>
            <w:shd w:val="clear" w:color="auto" w:fill="auto"/>
            <w:noWrap/>
            <w:vAlign w:val="bottom"/>
            <w:hideMark/>
          </w:tcPr>
          <w:p w14:paraId="73B5A966" w14:textId="77777777" w:rsidR="005613C5" w:rsidRPr="005613C5" w:rsidRDefault="005613C5" w:rsidP="005613C5">
            <w:pPr>
              <w:suppressAutoHyphens w:val="0"/>
              <w:autoSpaceDN/>
              <w:ind w:firstLine="0"/>
              <w:jc w:val="center"/>
              <w:textAlignment w:val="auto"/>
              <w:rPr>
                <w:rFonts w:eastAsia="Times New Roman"/>
                <w:color w:val="000000"/>
                <w:sz w:val="20"/>
                <w:szCs w:val="20"/>
                <w:lang w:eastAsia="ru-RU"/>
              </w:rPr>
            </w:pPr>
            <w:r w:rsidRPr="005613C5">
              <w:rPr>
                <w:rFonts w:eastAsia="Times New Roman"/>
                <w:color w:val="000000"/>
                <w:sz w:val="20"/>
                <w:szCs w:val="20"/>
                <w:lang w:eastAsia="ru-RU"/>
              </w:rPr>
              <w:t>462150</w:t>
            </w:r>
          </w:p>
        </w:tc>
      </w:tr>
    </w:tbl>
    <w:p w14:paraId="1947C5C6" w14:textId="77777777" w:rsidR="005613C5" w:rsidRPr="00223A64" w:rsidRDefault="005613C5" w:rsidP="00F83119">
      <w:pPr>
        <w:suppressAutoHyphens w:val="0"/>
        <w:autoSpaceDN/>
        <w:ind w:firstLine="567"/>
        <w:textAlignment w:val="auto"/>
        <w:rPr>
          <w:rFonts w:eastAsia="Times New Roman"/>
          <w:color w:val="000000"/>
          <w:szCs w:val="24"/>
          <w:lang w:eastAsia="ru-RU"/>
        </w:rPr>
      </w:pPr>
    </w:p>
    <w:p w14:paraId="4A158AB3"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64806598"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5197007B"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23EE17AA"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4CB4C79E"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0EA4BD70"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75802008"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442CE91C"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7C6307DF"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5FCD7622"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10F40B70"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04771CBF"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7048B90F"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1139D921"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31BFD7BD"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301A499F"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0AF26389"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505F4962"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73D6A5FB"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0436D3F6"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0B58E28D"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24085E1F"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1EEDD9C8"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197336FD"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57F72A68"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0F74E1E2"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31D405A9"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041E9D3B"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1FEF469C"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4680B42A"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75EA04F0"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16632B87"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3857A0E1" w14:textId="77777777" w:rsidR="00E653C1" w:rsidRDefault="00E653C1" w:rsidP="00E653C1">
      <w:pPr>
        <w:suppressAutoHyphens w:val="0"/>
        <w:autoSpaceDN/>
        <w:ind w:firstLine="709"/>
        <w:textAlignment w:val="auto"/>
        <w:rPr>
          <w:rFonts w:eastAsia="Times New Roman"/>
          <w:b/>
          <w:bCs/>
          <w:color w:val="000000"/>
          <w:szCs w:val="24"/>
          <w:lang w:eastAsia="ru-RU"/>
        </w:rPr>
      </w:pPr>
    </w:p>
    <w:p w14:paraId="0BA49A76" w14:textId="6297F383" w:rsidR="00030654" w:rsidRDefault="00030654" w:rsidP="00E653C1">
      <w:pPr>
        <w:suppressAutoHyphens w:val="0"/>
        <w:ind w:firstLine="709"/>
        <w:rPr>
          <w:b/>
          <w:bCs/>
          <w:szCs w:val="24"/>
        </w:rPr>
      </w:pPr>
      <w:r>
        <w:rPr>
          <w:b/>
          <w:bCs/>
          <w:szCs w:val="24"/>
        </w:rPr>
        <w:lastRenderedPageBreak/>
        <w:t>П</w:t>
      </w:r>
      <w:r w:rsidRPr="00030654">
        <w:rPr>
          <w:b/>
          <w:bCs/>
          <w:szCs w:val="24"/>
        </w:rPr>
        <w:t xml:space="preserve">ересчет кадастровой стоимости земельного участка с кадастровым номером 69:15:0000000:1477 </w:t>
      </w:r>
    </w:p>
    <w:p w14:paraId="060937E1" w14:textId="77777777" w:rsidR="00030654" w:rsidRDefault="00030654" w:rsidP="00E653C1">
      <w:pPr>
        <w:suppressAutoHyphens w:val="0"/>
        <w:ind w:firstLine="709"/>
        <w:rPr>
          <w:b/>
          <w:bCs/>
          <w:szCs w:val="24"/>
        </w:rPr>
      </w:pPr>
    </w:p>
    <w:p w14:paraId="653A9AA2" w14:textId="7A65D0D0" w:rsidR="00E653C1" w:rsidRDefault="00FC6107" w:rsidP="00E653C1">
      <w:pPr>
        <w:suppressAutoHyphens w:val="0"/>
        <w:ind w:firstLine="709"/>
        <w:rPr>
          <w:rFonts w:eastAsia="Times New Roman"/>
          <w:noProof/>
          <w:szCs w:val="24"/>
          <w:lang w:eastAsia="ru-RU"/>
        </w:rPr>
      </w:pPr>
      <w:r>
        <w:rPr>
          <w:rFonts w:eastAsia="Times New Roman"/>
          <w:noProof/>
          <w:szCs w:val="24"/>
          <w:lang w:eastAsia="ru-RU"/>
        </w:rPr>
        <w:t xml:space="preserve">Сотрудниками </w:t>
      </w:r>
      <w:r w:rsidR="00E653C1">
        <w:rPr>
          <w:rFonts w:eastAsia="Times New Roman"/>
          <w:noProof/>
          <w:szCs w:val="24"/>
          <w:lang w:eastAsia="ru-RU"/>
        </w:rPr>
        <w:t>ГБУ «Центр кадастровой оценки» было принято решение о необходимости осуществить пересчет кадастровой стоимости земельного участка с кадастровым номером 69:15:0000000:1477, расположенного в СНТ «Демидово»</w:t>
      </w:r>
      <w:r w:rsidR="00D625BF">
        <w:rPr>
          <w:rFonts w:eastAsia="Times New Roman"/>
          <w:noProof/>
          <w:szCs w:val="24"/>
          <w:lang w:eastAsia="ru-RU"/>
        </w:rPr>
        <w:t xml:space="preserve"> Конаковского района</w:t>
      </w:r>
      <w:r w:rsidR="00E653C1">
        <w:rPr>
          <w:rFonts w:eastAsia="Times New Roman"/>
          <w:color w:val="000000"/>
          <w:szCs w:val="24"/>
          <w:lang w:eastAsia="ru-RU"/>
        </w:rPr>
        <w:t xml:space="preserve"> </w:t>
      </w:r>
      <w:r w:rsidR="00E653C1">
        <w:rPr>
          <w:rFonts w:eastAsia="Times New Roman"/>
          <w:noProof/>
          <w:szCs w:val="24"/>
          <w:lang w:eastAsia="ru-RU"/>
        </w:rPr>
        <w:t>в соответствии с частью 20 к статье 14 Федерального Закона от 03.07.2016 «237-ФЗ «О государственной кадастровой оценке»</w:t>
      </w:r>
      <w:r w:rsidR="00FB2376">
        <w:rPr>
          <w:rFonts w:eastAsia="Times New Roman"/>
          <w:noProof/>
          <w:szCs w:val="24"/>
          <w:lang w:eastAsia="ru-RU"/>
        </w:rPr>
        <w:t xml:space="preserve"> в</w:t>
      </w:r>
      <w:r w:rsidR="00030654">
        <w:rPr>
          <w:rFonts w:eastAsia="Times New Roman"/>
          <w:noProof/>
          <w:szCs w:val="24"/>
          <w:lang w:eastAsia="ru-RU"/>
        </w:rPr>
        <w:t xml:space="preserve"> </w:t>
      </w:r>
      <w:r w:rsidR="00FB2376">
        <w:rPr>
          <w:rFonts w:eastAsia="Times New Roman"/>
          <w:noProof/>
          <w:szCs w:val="24"/>
          <w:lang w:eastAsia="ru-RU"/>
        </w:rPr>
        <w:t>связи с учетом нестандартной формы (улично-дорожная сеть).</w:t>
      </w:r>
    </w:p>
    <w:p w14:paraId="144B1BC3" w14:textId="77777777" w:rsidR="00E653C1" w:rsidRDefault="00E653C1" w:rsidP="00E653C1">
      <w:pPr>
        <w:suppressAutoHyphens w:val="0"/>
        <w:ind w:firstLine="567"/>
        <w:rPr>
          <w:rFonts w:eastAsia="Times New Roman"/>
          <w:color w:val="000000"/>
          <w:szCs w:val="24"/>
          <w:lang w:eastAsia="ru-RU"/>
        </w:rPr>
      </w:pPr>
    </w:p>
    <w:p w14:paraId="2074B254" w14:textId="77777777" w:rsidR="00E653C1" w:rsidRDefault="00E653C1" w:rsidP="00E653C1">
      <w:pPr>
        <w:suppressAutoHyphens w:val="0"/>
        <w:ind w:firstLine="0"/>
        <w:jc w:val="center"/>
        <w:rPr>
          <w:rFonts w:eastAsia="Times New Roman"/>
          <w:b/>
          <w:bCs/>
          <w:color w:val="000000"/>
          <w:szCs w:val="24"/>
          <w:lang w:eastAsia="ru-RU"/>
        </w:rPr>
      </w:pPr>
      <w:r>
        <w:rPr>
          <w:rFonts w:eastAsia="Times New Roman"/>
          <w:b/>
          <w:bCs/>
          <w:color w:val="000000"/>
          <w:szCs w:val="24"/>
          <w:lang w:eastAsia="ru-RU"/>
        </w:rPr>
        <w:t>Результат пересчета кадастровой стоимости земельного участка с кадастровым номером 69:15:0000000:1477 в соответствии с частью 20 к статье 14 Федерального Закона от 03.07.2016 «237-ФЗ «О государственной кадастровой оценке»</w:t>
      </w:r>
    </w:p>
    <w:p w14:paraId="37E9F39E" w14:textId="77777777" w:rsidR="00E653C1" w:rsidRDefault="00E653C1" w:rsidP="00E653C1">
      <w:pPr>
        <w:suppressAutoHyphens w:val="0"/>
        <w:ind w:firstLine="567"/>
        <w:jc w:val="center"/>
        <w:rPr>
          <w:rFonts w:eastAsia="Times New Roman"/>
          <w:b/>
          <w:bCs/>
          <w:color w:val="000000"/>
          <w:szCs w:val="24"/>
          <w:lang w:eastAsia="ru-RU"/>
        </w:rPr>
      </w:pPr>
    </w:p>
    <w:tbl>
      <w:tblPr>
        <w:tblW w:w="9542" w:type="dxa"/>
        <w:tblLook w:val="04A0" w:firstRow="1" w:lastRow="0" w:firstColumn="1" w:lastColumn="0" w:noHBand="0" w:noVBand="1"/>
      </w:tblPr>
      <w:tblGrid>
        <w:gridCol w:w="503"/>
        <w:gridCol w:w="1883"/>
        <w:gridCol w:w="1101"/>
        <w:gridCol w:w="9"/>
        <w:gridCol w:w="2595"/>
        <w:gridCol w:w="2074"/>
        <w:gridCol w:w="1377"/>
      </w:tblGrid>
      <w:tr w:rsidR="00E653C1" w14:paraId="581E32A0" w14:textId="77777777" w:rsidTr="00D625BF">
        <w:trPr>
          <w:trHeight w:val="1164"/>
          <w:tblHeader/>
        </w:trPr>
        <w:tc>
          <w:tcPr>
            <w:tcW w:w="503" w:type="dxa"/>
            <w:tcBorders>
              <w:top w:val="single" w:sz="4" w:space="0" w:color="auto"/>
              <w:left w:val="single" w:sz="4" w:space="0" w:color="auto"/>
              <w:bottom w:val="single" w:sz="4" w:space="0" w:color="auto"/>
              <w:right w:val="single" w:sz="4" w:space="0" w:color="auto"/>
            </w:tcBorders>
            <w:vAlign w:val="center"/>
            <w:hideMark/>
          </w:tcPr>
          <w:p w14:paraId="2533C998" w14:textId="77777777" w:rsidR="00E653C1" w:rsidRDefault="00E653C1">
            <w:pPr>
              <w:suppressAutoHyphens w:val="0"/>
              <w:spacing w:line="256" w:lineRule="auto"/>
              <w:ind w:firstLine="0"/>
              <w:jc w:val="center"/>
              <w:rPr>
                <w:rFonts w:eastAsia="Times New Roman"/>
                <w:b/>
                <w:bCs/>
                <w:sz w:val="20"/>
                <w:szCs w:val="20"/>
                <w:lang w:eastAsia="ru-RU"/>
              </w:rPr>
            </w:pPr>
            <w:r>
              <w:rPr>
                <w:rFonts w:eastAsia="Times New Roman"/>
                <w:b/>
                <w:bCs/>
                <w:sz w:val="20"/>
                <w:szCs w:val="20"/>
                <w:lang w:eastAsia="ru-RU"/>
              </w:rPr>
              <w:t>№ п/п</w:t>
            </w:r>
          </w:p>
        </w:tc>
        <w:tc>
          <w:tcPr>
            <w:tcW w:w="1883" w:type="dxa"/>
            <w:tcBorders>
              <w:top w:val="single" w:sz="4" w:space="0" w:color="auto"/>
              <w:left w:val="nil"/>
              <w:bottom w:val="single" w:sz="4" w:space="0" w:color="auto"/>
              <w:right w:val="single" w:sz="4" w:space="0" w:color="auto"/>
            </w:tcBorders>
            <w:vAlign w:val="center"/>
            <w:hideMark/>
          </w:tcPr>
          <w:p w14:paraId="4EC993DA" w14:textId="77777777" w:rsidR="00E653C1" w:rsidRDefault="00E653C1">
            <w:pPr>
              <w:suppressAutoHyphens w:val="0"/>
              <w:spacing w:line="256" w:lineRule="auto"/>
              <w:ind w:firstLine="0"/>
              <w:jc w:val="center"/>
              <w:rPr>
                <w:rFonts w:eastAsia="Times New Roman"/>
                <w:b/>
                <w:bCs/>
                <w:sz w:val="20"/>
                <w:szCs w:val="20"/>
                <w:lang w:eastAsia="ru-RU"/>
              </w:rPr>
            </w:pPr>
            <w:r>
              <w:rPr>
                <w:rFonts w:eastAsia="Times New Roman"/>
                <w:b/>
                <w:bCs/>
                <w:sz w:val="20"/>
                <w:szCs w:val="20"/>
                <w:lang w:eastAsia="ru-RU"/>
              </w:rPr>
              <w:t>Кадастровый номер</w:t>
            </w:r>
          </w:p>
        </w:tc>
        <w:tc>
          <w:tcPr>
            <w:tcW w:w="1110" w:type="dxa"/>
            <w:gridSpan w:val="2"/>
            <w:tcBorders>
              <w:top w:val="single" w:sz="4" w:space="0" w:color="auto"/>
              <w:left w:val="nil"/>
              <w:bottom w:val="single" w:sz="4" w:space="0" w:color="auto"/>
              <w:right w:val="single" w:sz="4" w:space="0" w:color="auto"/>
            </w:tcBorders>
            <w:vAlign w:val="center"/>
            <w:hideMark/>
          </w:tcPr>
          <w:p w14:paraId="2639DE8D" w14:textId="77777777" w:rsidR="00E653C1" w:rsidRDefault="00E653C1">
            <w:pPr>
              <w:suppressAutoHyphens w:val="0"/>
              <w:spacing w:line="256" w:lineRule="auto"/>
              <w:ind w:firstLine="0"/>
              <w:jc w:val="center"/>
              <w:rPr>
                <w:rFonts w:eastAsia="Times New Roman"/>
                <w:b/>
                <w:bCs/>
                <w:color w:val="000000"/>
                <w:sz w:val="20"/>
                <w:szCs w:val="20"/>
                <w:lang w:eastAsia="ru-RU"/>
              </w:rPr>
            </w:pPr>
            <w:r>
              <w:rPr>
                <w:rFonts w:eastAsia="Times New Roman"/>
                <w:b/>
                <w:bCs/>
                <w:color w:val="000000"/>
                <w:sz w:val="20"/>
                <w:szCs w:val="20"/>
                <w:lang w:eastAsia="ru-RU"/>
              </w:rPr>
              <w:t xml:space="preserve">Площадь, </w:t>
            </w:r>
            <w:proofErr w:type="spellStart"/>
            <w:proofErr w:type="gramStart"/>
            <w:r>
              <w:rPr>
                <w:rFonts w:eastAsia="Times New Roman"/>
                <w:b/>
                <w:bCs/>
                <w:color w:val="000000"/>
                <w:sz w:val="20"/>
                <w:szCs w:val="20"/>
                <w:lang w:eastAsia="ru-RU"/>
              </w:rPr>
              <w:t>кв.м</w:t>
            </w:r>
            <w:proofErr w:type="spellEnd"/>
            <w:proofErr w:type="gramEnd"/>
          </w:p>
        </w:tc>
        <w:tc>
          <w:tcPr>
            <w:tcW w:w="2595" w:type="dxa"/>
            <w:tcBorders>
              <w:top w:val="single" w:sz="4" w:space="0" w:color="auto"/>
              <w:left w:val="nil"/>
              <w:bottom w:val="single" w:sz="4" w:space="0" w:color="auto"/>
              <w:right w:val="single" w:sz="4" w:space="0" w:color="auto"/>
            </w:tcBorders>
            <w:vAlign w:val="center"/>
            <w:hideMark/>
          </w:tcPr>
          <w:p w14:paraId="151B7E39" w14:textId="77777777" w:rsidR="00E653C1" w:rsidRDefault="00E653C1">
            <w:pPr>
              <w:suppressAutoHyphens w:val="0"/>
              <w:spacing w:line="256" w:lineRule="auto"/>
              <w:ind w:firstLine="0"/>
              <w:jc w:val="center"/>
              <w:rPr>
                <w:rFonts w:eastAsia="Times New Roman"/>
                <w:b/>
                <w:bCs/>
                <w:color w:val="000000"/>
                <w:sz w:val="20"/>
                <w:szCs w:val="20"/>
                <w:lang w:eastAsia="ru-RU"/>
              </w:rPr>
            </w:pPr>
            <w:r>
              <w:rPr>
                <w:rFonts w:eastAsia="Times New Roman"/>
                <w:b/>
                <w:bCs/>
                <w:color w:val="000000"/>
                <w:sz w:val="20"/>
                <w:szCs w:val="20"/>
                <w:lang w:eastAsia="ru-RU"/>
              </w:rPr>
              <w:t>Адрес</w:t>
            </w:r>
          </w:p>
        </w:tc>
        <w:tc>
          <w:tcPr>
            <w:tcW w:w="2074" w:type="dxa"/>
            <w:tcBorders>
              <w:top w:val="single" w:sz="4" w:space="0" w:color="auto"/>
              <w:left w:val="nil"/>
              <w:bottom w:val="single" w:sz="4" w:space="0" w:color="auto"/>
              <w:right w:val="single" w:sz="4" w:space="0" w:color="auto"/>
            </w:tcBorders>
            <w:vAlign w:val="center"/>
            <w:hideMark/>
          </w:tcPr>
          <w:p w14:paraId="5AC6109F" w14:textId="77777777" w:rsidR="00E653C1" w:rsidRDefault="00E653C1">
            <w:pPr>
              <w:suppressAutoHyphens w:val="0"/>
              <w:spacing w:line="256" w:lineRule="auto"/>
              <w:ind w:firstLine="0"/>
              <w:jc w:val="center"/>
              <w:rPr>
                <w:rFonts w:eastAsia="Times New Roman"/>
                <w:b/>
                <w:bCs/>
                <w:color w:val="000000"/>
                <w:sz w:val="20"/>
                <w:szCs w:val="20"/>
                <w:lang w:eastAsia="ru-RU"/>
              </w:rPr>
            </w:pPr>
            <w:r>
              <w:rPr>
                <w:rFonts w:eastAsia="Times New Roman"/>
                <w:b/>
                <w:bCs/>
                <w:color w:val="000000"/>
                <w:sz w:val="20"/>
                <w:szCs w:val="20"/>
                <w:lang w:eastAsia="ru-RU"/>
              </w:rPr>
              <w:t>Скорректированная удельная стоимость, руб./</w:t>
            </w:r>
            <w:proofErr w:type="spellStart"/>
            <w:proofErr w:type="gramStart"/>
            <w:r>
              <w:rPr>
                <w:rFonts w:eastAsia="Times New Roman"/>
                <w:b/>
                <w:bCs/>
                <w:color w:val="000000"/>
                <w:sz w:val="20"/>
                <w:szCs w:val="20"/>
                <w:lang w:eastAsia="ru-RU"/>
              </w:rPr>
              <w:t>кв.м</w:t>
            </w:r>
            <w:proofErr w:type="spellEnd"/>
            <w:proofErr w:type="gramEnd"/>
          </w:p>
        </w:tc>
        <w:tc>
          <w:tcPr>
            <w:tcW w:w="1377" w:type="dxa"/>
            <w:tcBorders>
              <w:top w:val="single" w:sz="4" w:space="0" w:color="auto"/>
              <w:left w:val="nil"/>
              <w:bottom w:val="single" w:sz="4" w:space="0" w:color="auto"/>
              <w:right w:val="single" w:sz="4" w:space="0" w:color="auto"/>
            </w:tcBorders>
            <w:vAlign w:val="center"/>
            <w:hideMark/>
          </w:tcPr>
          <w:p w14:paraId="7B787B46" w14:textId="77777777" w:rsidR="00E653C1" w:rsidRDefault="00E653C1">
            <w:pPr>
              <w:suppressAutoHyphens w:val="0"/>
              <w:spacing w:line="256" w:lineRule="auto"/>
              <w:ind w:firstLine="0"/>
              <w:jc w:val="center"/>
              <w:rPr>
                <w:rFonts w:eastAsia="Times New Roman"/>
                <w:b/>
                <w:bCs/>
                <w:color w:val="000000"/>
                <w:sz w:val="20"/>
                <w:szCs w:val="20"/>
                <w:lang w:eastAsia="ru-RU"/>
              </w:rPr>
            </w:pPr>
            <w:r>
              <w:rPr>
                <w:rFonts w:eastAsia="Times New Roman"/>
                <w:b/>
                <w:bCs/>
                <w:color w:val="000000"/>
                <w:sz w:val="20"/>
                <w:szCs w:val="20"/>
                <w:lang w:eastAsia="ru-RU"/>
              </w:rPr>
              <w:t>Кадастровая стоимость, руб.</w:t>
            </w:r>
          </w:p>
        </w:tc>
      </w:tr>
      <w:tr w:rsidR="00E653C1" w14:paraId="172A9EB3"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EBF3BF3" w14:textId="00AEA38D"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1</w:t>
            </w:r>
          </w:p>
          <w:p w14:paraId="46C50A59" w14:textId="77777777" w:rsidR="00D625BF" w:rsidRDefault="00D625BF">
            <w:pPr>
              <w:suppressAutoHyphens w:val="0"/>
              <w:spacing w:line="256" w:lineRule="auto"/>
              <w:ind w:firstLine="0"/>
              <w:jc w:val="right"/>
              <w:rPr>
                <w:rFonts w:eastAsia="Times New Roman"/>
                <w:color w:val="000000"/>
                <w:sz w:val="20"/>
                <w:szCs w:val="20"/>
                <w:lang w:eastAsia="ru-RU"/>
              </w:rPr>
            </w:pPr>
          </w:p>
          <w:p w14:paraId="0A326D78" w14:textId="77777777" w:rsidR="00E653C1" w:rsidRDefault="00E653C1">
            <w:pPr>
              <w:suppressAutoHyphens w:val="0"/>
              <w:spacing w:line="256" w:lineRule="auto"/>
              <w:ind w:firstLine="0"/>
              <w:jc w:val="right"/>
              <w:rPr>
                <w:rFonts w:eastAsia="Times New Roman"/>
                <w:color w:val="000000"/>
                <w:sz w:val="20"/>
                <w:szCs w:val="20"/>
                <w:lang w:eastAsia="ru-RU"/>
              </w:rPr>
            </w:pPr>
          </w:p>
          <w:p w14:paraId="19890A41" w14:textId="096BDE0E" w:rsidR="00E653C1" w:rsidRDefault="00E653C1">
            <w:pPr>
              <w:suppressAutoHyphens w:val="0"/>
              <w:spacing w:line="256" w:lineRule="auto"/>
              <w:ind w:firstLine="0"/>
              <w:jc w:val="right"/>
              <w:rPr>
                <w:rFonts w:eastAsia="Times New Roman"/>
                <w:color w:val="000000"/>
                <w:sz w:val="20"/>
                <w:szCs w:val="20"/>
                <w:lang w:eastAsia="ru-RU"/>
              </w:rPr>
            </w:pPr>
          </w:p>
        </w:tc>
        <w:tc>
          <w:tcPr>
            <w:tcW w:w="1883" w:type="dxa"/>
            <w:tcBorders>
              <w:top w:val="nil"/>
              <w:left w:val="nil"/>
              <w:bottom w:val="single" w:sz="4" w:space="0" w:color="auto"/>
              <w:right w:val="single" w:sz="4" w:space="0" w:color="auto"/>
            </w:tcBorders>
            <w:noWrap/>
            <w:vAlign w:val="bottom"/>
            <w:hideMark/>
          </w:tcPr>
          <w:p w14:paraId="7260FD6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69:15:0000000:1477</w:t>
            </w:r>
          </w:p>
          <w:p w14:paraId="6D74B095" w14:textId="5CB9FB92" w:rsidR="00E653C1" w:rsidRDefault="00E653C1">
            <w:pPr>
              <w:suppressAutoHyphens w:val="0"/>
              <w:spacing w:line="256" w:lineRule="auto"/>
              <w:ind w:firstLine="0"/>
              <w:jc w:val="center"/>
              <w:rPr>
                <w:rFonts w:eastAsia="Times New Roman"/>
                <w:color w:val="000000"/>
                <w:sz w:val="20"/>
                <w:szCs w:val="20"/>
                <w:lang w:eastAsia="ru-RU"/>
              </w:rPr>
            </w:pPr>
          </w:p>
          <w:p w14:paraId="65F4F02C" w14:textId="77777777" w:rsidR="00D625BF" w:rsidRDefault="00D625BF">
            <w:pPr>
              <w:suppressAutoHyphens w:val="0"/>
              <w:spacing w:line="256" w:lineRule="auto"/>
              <w:ind w:firstLine="0"/>
              <w:jc w:val="center"/>
              <w:rPr>
                <w:rFonts w:eastAsia="Times New Roman"/>
                <w:color w:val="000000"/>
                <w:sz w:val="20"/>
                <w:szCs w:val="20"/>
                <w:lang w:eastAsia="ru-RU"/>
              </w:rPr>
            </w:pPr>
          </w:p>
          <w:p w14:paraId="395B2932" w14:textId="30A72C48" w:rsidR="00E653C1" w:rsidRDefault="00E653C1" w:rsidP="00E653C1">
            <w:pPr>
              <w:suppressAutoHyphens w:val="0"/>
              <w:spacing w:line="256" w:lineRule="auto"/>
              <w:ind w:firstLine="0"/>
              <w:rPr>
                <w:rFonts w:eastAsia="Times New Roman"/>
                <w:color w:val="000000"/>
                <w:sz w:val="20"/>
                <w:szCs w:val="20"/>
                <w:lang w:eastAsia="ru-RU"/>
              </w:rPr>
            </w:pPr>
          </w:p>
        </w:tc>
        <w:tc>
          <w:tcPr>
            <w:tcW w:w="1101" w:type="dxa"/>
            <w:tcBorders>
              <w:top w:val="nil"/>
              <w:left w:val="nil"/>
              <w:bottom w:val="single" w:sz="4" w:space="0" w:color="auto"/>
              <w:right w:val="single" w:sz="4" w:space="0" w:color="auto"/>
            </w:tcBorders>
            <w:noWrap/>
            <w:vAlign w:val="bottom"/>
            <w:hideMark/>
          </w:tcPr>
          <w:p w14:paraId="14C0AF60" w14:textId="102AE608"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31402</w:t>
            </w:r>
          </w:p>
          <w:p w14:paraId="58C77CD9" w14:textId="77777777" w:rsidR="00D625BF" w:rsidRDefault="00D625BF">
            <w:pPr>
              <w:suppressAutoHyphens w:val="0"/>
              <w:spacing w:line="256" w:lineRule="auto"/>
              <w:ind w:firstLine="0"/>
              <w:jc w:val="center"/>
              <w:rPr>
                <w:rFonts w:eastAsia="Times New Roman"/>
                <w:color w:val="000000"/>
                <w:sz w:val="20"/>
                <w:szCs w:val="20"/>
                <w:lang w:eastAsia="ru-RU"/>
              </w:rPr>
            </w:pPr>
          </w:p>
          <w:p w14:paraId="16E2912C" w14:textId="77777777" w:rsidR="00E653C1" w:rsidRDefault="00E653C1">
            <w:pPr>
              <w:suppressAutoHyphens w:val="0"/>
              <w:spacing w:line="256" w:lineRule="auto"/>
              <w:ind w:firstLine="0"/>
              <w:jc w:val="center"/>
              <w:rPr>
                <w:rFonts w:eastAsia="Times New Roman"/>
                <w:color w:val="000000"/>
                <w:sz w:val="20"/>
                <w:szCs w:val="20"/>
                <w:lang w:eastAsia="ru-RU"/>
              </w:rPr>
            </w:pPr>
          </w:p>
          <w:p w14:paraId="794824DF" w14:textId="3F14AAA0" w:rsidR="00E653C1" w:rsidRDefault="00E653C1">
            <w:pPr>
              <w:suppressAutoHyphens w:val="0"/>
              <w:spacing w:line="256" w:lineRule="auto"/>
              <w:ind w:firstLine="0"/>
              <w:jc w:val="center"/>
              <w:rPr>
                <w:rFonts w:eastAsia="Times New Roman"/>
                <w:color w:val="000000"/>
                <w:sz w:val="20"/>
                <w:szCs w:val="20"/>
                <w:lang w:eastAsia="ru-RU"/>
              </w:rPr>
            </w:pPr>
          </w:p>
        </w:tc>
        <w:tc>
          <w:tcPr>
            <w:tcW w:w="2604" w:type="dxa"/>
            <w:gridSpan w:val="2"/>
            <w:tcBorders>
              <w:top w:val="nil"/>
              <w:left w:val="nil"/>
              <w:bottom w:val="single" w:sz="4" w:space="0" w:color="auto"/>
              <w:right w:val="single" w:sz="4" w:space="0" w:color="auto"/>
            </w:tcBorders>
            <w:noWrap/>
            <w:vAlign w:val="bottom"/>
            <w:hideMark/>
          </w:tcPr>
          <w:p w14:paraId="5FBB8AA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Тверская область, Конаковский район, сельское поселение "Завидово", СНТ "Демидово"</w:t>
            </w:r>
          </w:p>
        </w:tc>
        <w:tc>
          <w:tcPr>
            <w:tcW w:w="2074" w:type="dxa"/>
            <w:tcBorders>
              <w:top w:val="nil"/>
              <w:left w:val="nil"/>
              <w:bottom w:val="single" w:sz="4" w:space="0" w:color="auto"/>
              <w:right w:val="single" w:sz="4" w:space="0" w:color="auto"/>
            </w:tcBorders>
            <w:noWrap/>
            <w:vAlign w:val="bottom"/>
            <w:hideMark/>
          </w:tcPr>
          <w:p w14:paraId="3B222DCE" w14:textId="780D76A8"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236</w:t>
            </w:r>
          </w:p>
          <w:p w14:paraId="378E0577" w14:textId="77777777" w:rsidR="00D625BF" w:rsidRDefault="00D625BF">
            <w:pPr>
              <w:suppressAutoHyphens w:val="0"/>
              <w:spacing w:line="256" w:lineRule="auto"/>
              <w:ind w:firstLine="0"/>
              <w:jc w:val="center"/>
              <w:rPr>
                <w:rFonts w:eastAsia="Times New Roman"/>
                <w:color w:val="000000"/>
                <w:sz w:val="20"/>
                <w:szCs w:val="20"/>
                <w:lang w:eastAsia="ru-RU"/>
              </w:rPr>
            </w:pPr>
          </w:p>
          <w:p w14:paraId="33D146BC" w14:textId="77777777" w:rsidR="00E653C1" w:rsidRDefault="00E653C1">
            <w:pPr>
              <w:suppressAutoHyphens w:val="0"/>
              <w:spacing w:line="256" w:lineRule="auto"/>
              <w:ind w:firstLine="0"/>
              <w:jc w:val="center"/>
              <w:rPr>
                <w:rFonts w:eastAsia="Times New Roman"/>
                <w:color w:val="000000"/>
                <w:sz w:val="20"/>
                <w:szCs w:val="20"/>
                <w:lang w:eastAsia="ru-RU"/>
              </w:rPr>
            </w:pPr>
          </w:p>
          <w:p w14:paraId="38C3FEDE" w14:textId="29441473" w:rsidR="00E653C1" w:rsidRDefault="00E653C1">
            <w:pPr>
              <w:suppressAutoHyphens w:val="0"/>
              <w:spacing w:line="256" w:lineRule="auto"/>
              <w:ind w:firstLine="0"/>
              <w:jc w:val="center"/>
              <w:rPr>
                <w:rFonts w:eastAsia="Times New Roman"/>
                <w:color w:val="000000"/>
                <w:sz w:val="20"/>
                <w:szCs w:val="20"/>
                <w:lang w:eastAsia="ru-RU"/>
              </w:rPr>
            </w:pPr>
          </w:p>
        </w:tc>
        <w:tc>
          <w:tcPr>
            <w:tcW w:w="1377" w:type="dxa"/>
            <w:tcBorders>
              <w:top w:val="nil"/>
              <w:left w:val="nil"/>
              <w:bottom w:val="single" w:sz="4" w:space="0" w:color="auto"/>
              <w:right w:val="single" w:sz="4" w:space="0" w:color="auto"/>
            </w:tcBorders>
            <w:noWrap/>
            <w:vAlign w:val="bottom"/>
            <w:hideMark/>
          </w:tcPr>
          <w:p w14:paraId="79EF537A" w14:textId="5E747893"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7410872</w:t>
            </w:r>
          </w:p>
          <w:p w14:paraId="35429125" w14:textId="77777777" w:rsidR="00D625BF" w:rsidRDefault="00D625BF">
            <w:pPr>
              <w:suppressAutoHyphens w:val="0"/>
              <w:spacing w:line="256" w:lineRule="auto"/>
              <w:ind w:firstLine="0"/>
              <w:jc w:val="center"/>
              <w:rPr>
                <w:rFonts w:eastAsia="Times New Roman"/>
                <w:color w:val="000000"/>
                <w:sz w:val="20"/>
                <w:szCs w:val="20"/>
                <w:lang w:eastAsia="ru-RU"/>
              </w:rPr>
            </w:pPr>
          </w:p>
          <w:p w14:paraId="75BBE9A5" w14:textId="77777777" w:rsidR="00E653C1" w:rsidRDefault="00E653C1">
            <w:pPr>
              <w:suppressAutoHyphens w:val="0"/>
              <w:spacing w:line="256" w:lineRule="auto"/>
              <w:ind w:firstLine="0"/>
              <w:jc w:val="center"/>
              <w:rPr>
                <w:rFonts w:eastAsia="Times New Roman"/>
                <w:color w:val="000000"/>
                <w:sz w:val="20"/>
                <w:szCs w:val="20"/>
                <w:lang w:eastAsia="ru-RU"/>
              </w:rPr>
            </w:pPr>
          </w:p>
          <w:p w14:paraId="52155354" w14:textId="6D6278A9" w:rsidR="00E653C1" w:rsidRDefault="00E653C1">
            <w:pPr>
              <w:suppressAutoHyphens w:val="0"/>
              <w:spacing w:line="256" w:lineRule="auto"/>
              <w:ind w:firstLine="0"/>
              <w:jc w:val="center"/>
              <w:rPr>
                <w:rFonts w:eastAsia="Times New Roman"/>
                <w:color w:val="000000"/>
                <w:sz w:val="20"/>
                <w:szCs w:val="20"/>
                <w:lang w:eastAsia="ru-RU"/>
              </w:rPr>
            </w:pPr>
          </w:p>
        </w:tc>
      </w:tr>
    </w:tbl>
    <w:p w14:paraId="5917030E" w14:textId="77777777" w:rsidR="00E653C1" w:rsidRDefault="00E653C1" w:rsidP="00E653C1">
      <w:pPr>
        <w:suppressAutoHyphens w:val="0"/>
        <w:ind w:firstLine="709"/>
        <w:rPr>
          <w:rFonts w:eastAsia="Times New Roman"/>
          <w:noProof/>
          <w:szCs w:val="24"/>
          <w:lang w:eastAsia="ru-RU"/>
        </w:rPr>
      </w:pPr>
    </w:p>
    <w:p w14:paraId="62DD1B9B" w14:textId="77777777" w:rsidR="00E653C1" w:rsidRDefault="00E653C1" w:rsidP="00E653C1">
      <w:pPr>
        <w:suppressAutoHyphens w:val="0"/>
        <w:ind w:firstLine="709"/>
        <w:rPr>
          <w:rFonts w:eastAsia="Times New Roman"/>
          <w:noProof/>
          <w:szCs w:val="24"/>
          <w:lang w:eastAsia="ru-RU"/>
        </w:rPr>
      </w:pPr>
    </w:p>
    <w:p w14:paraId="5778FC3F" w14:textId="77777777" w:rsidR="00E653C1" w:rsidRDefault="00E653C1" w:rsidP="00E653C1">
      <w:pPr>
        <w:suppressAutoHyphens w:val="0"/>
        <w:ind w:firstLine="709"/>
        <w:rPr>
          <w:rFonts w:eastAsia="Times New Roman"/>
          <w:color w:val="FF0000"/>
          <w:szCs w:val="24"/>
          <w:lang w:eastAsia="ru-RU"/>
        </w:rPr>
      </w:pPr>
    </w:p>
    <w:p w14:paraId="4F2CEBA7" w14:textId="32A473AA" w:rsidR="00E653C1" w:rsidRDefault="00E653C1" w:rsidP="00E653C1">
      <w:pPr>
        <w:suppressAutoHyphens w:val="0"/>
        <w:autoSpaceDN/>
        <w:ind w:firstLine="709"/>
        <w:textAlignment w:val="auto"/>
        <w:rPr>
          <w:rFonts w:eastAsia="Times New Roman"/>
          <w:b/>
          <w:bCs/>
          <w:color w:val="000000"/>
          <w:szCs w:val="24"/>
          <w:lang w:eastAsia="ru-RU"/>
        </w:rPr>
      </w:pPr>
    </w:p>
    <w:p w14:paraId="69F6040B" w14:textId="1E05F82F" w:rsidR="00E653C1" w:rsidRDefault="00E653C1" w:rsidP="00E653C1">
      <w:pPr>
        <w:suppressAutoHyphens w:val="0"/>
        <w:autoSpaceDN/>
        <w:ind w:firstLine="709"/>
        <w:textAlignment w:val="auto"/>
        <w:rPr>
          <w:rFonts w:eastAsia="Times New Roman"/>
          <w:b/>
          <w:bCs/>
          <w:color w:val="000000"/>
          <w:szCs w:val="24"/>
          <w:lang w:eastAsia="ru-RU"/>
        </w:rPr>
      </w:pPr>
    </w:p>
    <w:p w14:paraId="660EE2E9" w14:textId="6423FB8E" w:rsidR="00E653C1" w:rsidRDefault="00E653C1" w:rsidP="00E653C1">
      <w:pPr>
        <w:suppressAutoHyphens w:val="0"/>
        <w:autoSpaceDN/>
        <w:ind w:firstLine="709"/>
        <w:textAlignment w:val="auto"/>
        <w:rPr>
          <w:rFonts w:eastAsia="Times New Roman"/>
          <w:b/>
          <w:bCs/>
          <w:color w:val="000000"/>
          <w:szCs w:val="24"/>
          <w:lang w:eastAsia="ru-RU"/>
        </w:rPr>
      </w:pPr>
    </w:p>
    <w:p w14:paraId="53765A8A" w14:textId="7E7C45CF" w:rsidR="00E653C1" w:rsidRDefault="00E653C1" w:rsidP="00E653C1">
      <w:pPr>
        <w:suppressAutoHyphens w:val="0"/>
        <w:autoSpaceDN/>
        <w:ind w:firstLine="709"/>
        <w:textAlignment w:val="auto"/>
        <w:rPr>
          <w:rFonts w:eastAsia="Times New Roman"/>
          <w:b/>
          <w:bCs/>
          <w:color w:val="000000"/>
          <w:szCs w:val="24"/>
          <w:lang w:eastAsia="ru-RU"/>
        </w:rPr>
      </w:pPr>
    </w:p>
    <w:p w14:paraId="008F02B3" w14:textId="0967411B" w:rsidR="00E653C1" w:rsidRDefault="00E653C1" w:rsidP="00E653C1">
      <w:pPr>
        <w:suppressAutoHyphens w:val="0"/>
        <w:autoSpaceDN/>
        <w:ind w:firstLine="709"/>
        <w:textAlignment w:val="auto"/>
        <w:rPr>
          <w:rFonts w:eastAsia="Times New Roman"/>
          <w:b/>
          <w:bCs/>
          <w:color w:val="000000"/>
          <w:szCs w:val="24"/>
          <w:lang w:eastAsia="ru-RU"/>
        </w:rPr>
      </w:pPr>
    </w:p>
    <w:p w14:paraId="59396580" w14:textId="09F7C9CA" w:rsidR="00E653C1" w:rsidRDefault="00E653C1" w:rsidP="00E653C1">
      <w:pPr>
        <w:suppressAutoHyphens w:val="0"/>
        <w:autoSpaceDN/>
        <w:ind w:firstLine="709"/>
        <w:textAlignment w:val="auto"/>
        <w:rPr>
          <w:rFonts w:eastAsia="Times New Roman"/>
          <w:b/>
          <w:bCs/>
          <w:color w:val="000000"/>
          <w:szCs w:val="24"/>
          <w:lang w:eastAsia="ru-RU"/>
        </w:rPr>
      </w:pPr>
    </w:p>
    <w:p w14:paraId="020503EF" w14:textId="1574881F" w:rsidR="00E653C1" w:rsidRDefault="00E653C1" w:rsidP="00E653C1">
      <w:pPr>
        <w:suppressAutoHyphens w:val="0"/>
        <w:autoSpaceDN/>
        <w:ind w:firstLine="709"/>
        <w:textAlignment w:val="auto"/>
        <w:rPr>
          <w:rFonts w:eastAsia="Times New Roman"/>
          <w:b/>
          <w:bCs/>
          <w:color w:val="000000"/>
          <w:szCs w:val="24"/>
          <w:lang w:eastAsia="ru-RU"/>
        </w:rPr>
      </w:pPr>
    </w:p>
    <w:p w14:paraId="3296CBC1" w14:textId="5E138853" w:rsidR="00E653C1" w:rsidRDefault="00E653C1" w:rsidP="00E653C1">
      <w:pPr>
        <w:suppressAutoHyphens w:val="0"/>
        <w:autoSpaceDN/>
        <w:ind w:firstLine="709"/>
        <w:textAlignment w:val="auto"/>
        <w:rPr>
          <w:rFonts w:eastAsia="Times New Roman"/>
          <w:b/>
          <w:bCs/>
          <w:color w:val="000000"/>
          <w:szCs w:val="24"/>
          <w:lang w:eastAsia="ru-RU"/>
        </w:rPr>
      </w:pPr>
    </w:p>
    <w:p w14:paraId="2E61B07F" w14:textId="74BCB187" w:rsidR="00E653C1" w:rsidRDefault="00E653C1" w:rsidP="00E653C1">
      <w:pPr>
        <w:suppressAutoHyphens w:val="0"/>
        <w:autoSpaceDN/>
        <w:ind w:firstLine="709"/>
        <w:textAlignment w:val="auto"/>
        <w:rPr>
          <w:rFonts w:eastAsia="Times New Roman"/>
          <w:b/>
          <w:bCs/>
          <w:color w:val="000000"/>
          <w:szCs w:val="24"/>
          <w:lang w:eastAsia="ru-RU"/>
        </w:rPr>
      </w:pPr>
    </w:p>
    <w:p w14:paraId="05F38D7E" w14:textId="6B87E194" w:rsidR="00E653C1" w:rsidRDefault="00E653C1" w:rsidP="00E653C1">
      <w:pPr>
        <w:suppressAutoHyphens w:val="0"/>
        <w:autoSpaceDN/>
        <w:ind w:firstLine="709"/>
        <w:textAlignment w:val="auto"/>
        <w:rPr>
          <w:rFonts w:eastAsia="Times New Roman"/>
          <w:b/>
          <w:bCs/>
          <w:color w:val="000000"/>
          <w:szCs w:val="24"/>
          <w:lang w:eastAsia="ru-RU"/>
        </w:rPr>
      </w:pPr>
    </w:p>
    <w:p w14:paraId="56E5DD8E" w14:textId="4B7174EA" w:rsidR="00E653C1" w:rsidRDefault="00E653C1" w:rsidP="00E653C1">
      <w:pPr>
        <w:suppressAutoHyphens w:val="0"/>
        <w:autoSpaceDN/>
        <w:ind w:firstLine="709"/>
        <w:textAlignment w:val="auto"/>
        <w:rPr>
          <w:rFonts w:eastAsia="Times New Roman"/>
          <w:b/>
          <w:bCs/>
          <w:color w:val="000000"/>
          <w:szCs w:val="24"/>
          <w:lang w:eastAsia="ru-RU"/>
        </w:rPr>
      </w:pPr>
    </w:p>
    <w:p w14:paraId="5A9F172A" w14:textId="24487E27" w:rsidR="00E653C1" w:rsidRDefault="00E653C1" w:rsidP="00E653C1">
      <w:pPr>
        <w:suppressAutoHyphens w:val="0"/>
        <w:autoSpaceDN/>
        <w:ind w:firstLine="709"/>
        <w:textAlignment w:val="auto"/>
        <w:rPr>
          <w:rFonts w:eastAsia="Times New Roman"/>
          <w:b/>
          <w:bCs/>
          <w:color w:val="000000"/>
          <w:szCs w:val="24"/>
          <w:lang w:eastAsia="ru-RU"/>
        </w:rPr>
      </w:pPr>
    </w:p>
    <w:p w14:paraId="0C1C541F" w14:textId="35D3D459" w:rsidR="00E653C1" w:rsidRDefault="00E653C1" w:rsidP="00E653C1">
      <w:pPr>
        <w:suppressAutoHyphens w:val="0"/>
        <w:autoSpaceDN/>
        <w:ind w:firstLine="709"/>
        <w:textAlignment w:val="auto"/>
        <w:rPr>
          <w:rFonts w:eastAsia="Times New Roman"/>
          <w:b/>
          <w:bCs/>
          <w:color w:val="000000"/>
          <w:szCs w:val="24"/>
          <w:lang w:eastAsia="ru-RU"/>
        </w:rPr>
      </w:pPr>
    </w:p>
    <w:p w14:paraId="1A861ED2" w14:textId="3C1C9742" w:rsidR="00E653C1" w:rsidRDefault="00E653C1" w:rsidP="00E653C1">
      <w:pPr>
        <w:suppressAutoHyphens w:val="0"/>
        <w:autoSpaceDN/>
        <w:ind w:firstLine="709"/>
        <w:textAlignment w:val="auto"/>
        <w:rPr>
          <w:rFonts w:eastAsia="Times New Roman"/>
          <w:b/>
          <w:bCs/>
          <w:color w:val="000000"/>
          <w:szCs w:val="24"/>
          <w:lang w:eastAsia="ru-RU"/>
        </w:rPr>
      </w:pPr>
    </w:p>
    <w:p w14:paraId="2FE39658" w14:textId="490B7FDD" w:rsidR="00FB2376" w:rsidRDefault="00FB2376" w:rsidP="00E653C1">
      <w:pPr>
        <w:suppressAutoHyphens w:val="0"/>
        <w:autoSpaceDN/>
        <w:ind w:firstLine="709"/>
        <w:textAlignment w:val="auto"/>
        <w:rPr>
          <w:rFonts w:eastAsia="Times New Roman"/>
          <w:b/>
          <w:bCs/>
          <w:color w:val="000000"/>
          <w:szCs w:val="24"/>
          <w:lang w:eastAsia="ru-RU"/>
        </w:rPr>
      </w:pPr>
    </w:p>
    <w:p w14:paraId="59352F94" w14:textId="686F28FD" w:rsidR="00FB2376" w:rsidRDefault="00FB2376" w:rsidP="00E653C1">
      <w:pPr>
        <w:suppressAutoHyphens w:val="0"/>
        <w:autoSpaceDN/>
        <w:ind w:firstLine="709"/>
        <w:textAlignment w:val="auto"/>
        <w:rPr>
          <w:rFonts w:eastAsia="Times New Roman"/>
          <w:b/>
          <w:bCs/>
          <w:color w:val="000000"/>
          <w:szCs w:val="24"/>
          <w:lang w:eastAsia="ru-RU"/>
        </w:rPr>
      </w:pPr>
    </w:p>
    <w:p w14:paraId="0B846527" w14:textId="71294A94" w:rsidR="00FB2376" w:rsidRDefault="00FB2376" w:rsidP="00E653C1">
      <w:pPr>
        <w:suppressAutoHyphens w:val="0"/>
        <w:autoSpaceDN/>
        <w:ind w:firstLine="709"/>
        <w:textAlignment w:val="auto"/>
        <w:rPr>
          <w:rFonts w:eastAsia="Times New Roman"/>
          <w:b/>
          <w:bCs/>
          <w:color w:val="000000"/>
          <w:szCs w:val="24"/>
          <w:lang w:eastAsia="ru-RU"/>
        </w:rPr>
      </w:pPr>
    </w:p>
    <w:p w14:paraId="581EFF8F" w14:textId="383EEB17" w:rsidR="00FB2376" w:rsidRDefault="00FB2376" w:rsidP="00E653C1">
      <w:pPr>
        <w:suppressAutoHyphens w:val="0"/>
        <w:autoSpaceDN/>
        <w:ind w:firstLine="709"/>
        <w:textAlignment w:val="auto"/>
        <w:rPr>
          <w:rFonts w:eastAsia="Times New Roman"/>
          <w:b/>
          <w:bCs/>
          <w:color w:val="000000"/>
          <w:szCs w:val="24"/>
          <w:lang w:eastAsia="ru-RU"/>
        </w:rPr>
      </w:pPr>
    </w:p>
    <w:p w14:paraId="60CD9889" w14:textId="4A61AF0A" w:rsidR="00FB2376" w:rsidRDefault="00FB2376" w:rsidP="00E653C1">
      <w:pPr>
        <w:suppressAutoHyphens w:val="0"/>
        <w:autoSpaceDN/>
        <w:ind w:firstLine="709"/>
        <w:textAlignment w:val="auto"/>
        <w:rPr>
          <w:rFonts w:eastAsia="Times New Roman"/>
          <w:b/>
          <w:bCs/>
          <w:color w:val="000000"/>
          <w:szCs w:val="24"/>
          <w:lang w:eastAsia="ru-RU"/>
        </w:rPr>
      </w:pPr>
    </w:p>
    <w:p w14:paraId="2084E25C" w14:textId="24ECA117" w:rsidR="00FB2376" w:rsidRDefault="00FB2376" w:rsidP="00E653C1">
      <w:pPr>
        <w:suppressAutoHyphens w:val="0"/>
        <w:autoSpaceDN/>
        <w:ind w:firstLine="709"/>
        <w:textAlignment w:val="auto"/>
        <w:rPr>
          <w:rFonts w:eastAsia="Times New Roman"/>
          <w:b/>
          <w:bCs/>
          <w:color w:val="000000"/>
          <w:szCs w:val="24"/>
          <w:lang w:eastAsia="ru-RU"/>
        </w:rPr>
      </w:pPr>
    </w:p>
    <w:p w14:paraId="24ECB5A4" w14:textId="28011697" w:rsidR="00FB2376" w:rsidRDefault="00FB2376" w:rsidP="00E653C1">
      <w:pPr>
        <w:suppressAutoHyphens w:val="0"/>
        <w:autoSpaceDN/>
        <w:ind w:firstLine="709"/>
        <w:textAlignment w:val="auto"/>
        <w:rPr>
          <w:rFonts w:eastAsia="Times New Roman"/>
          <w:b/>
          <w:bCs/>
          <w:color w:val="000000"/>
          <w:szCs w:val="24"/>
          <w:lang w:eastAsia="ru-RU"/>
        </w:rPr>
      </w:pPr>
    </w:p>
    <w:p w14:paraId="4CCC79AB" w14:textId="5B6474A7" w:rsidR="00FB2376" w:rsidRDefault="00FB2376" w:rsidP="00E653C1">
      <w:pPr>
        <w:suppressAutoHyphens w:val="0"/>
        <w:autoSpaceDN/>
        <w:ind w:firstLine="709"/>
        <w:textAlignment w:val="auto"/>
        <w:rPr>
          <w:rFonts w:eastAsia="Times New Roman"/>
          <w:b/>
          <w:bCs/>
          <w:color w:val="000000"/>
          <w:szCs w:val="24"/>
          <w:lang w:eastAsia="ru-RU"/>
        </w:rPr>
      </w:pPr>
    </w:p>
    <w:p w14:paraId="37DC1B36" w14:textId="120CB9B7" w:rsidR="00FB2376" w:rsidRDefault="00FB2376" w:rsidP="00E653C1">
      <w:pPr>
        <w:suppressAutoHyphens w:val="0"/>
        <w:autoSpaceDN/>
        <w:ind w:firstLine="709"/>
        <w:textAlignment w:val="auto"/>
        <w:rPr>
          <w:rFonts w:eastAsia="Times New Roman"/>
          <w:b/>
          <w:bCs/>
          <w:color w:val="000000"/>
          <w:szCs w:val="24"/>
          <w:lang w:eastAsia="ru-RU"/>
        </w:rPr>
      </w:pPr>
    </w:p>
    <w:p w14:paraId="0D3D65D2" w14:textId="0777CF95" w:rsidR="00FB2376" w:rsidRDefault="00FB2376" w:rsidP="00E653C1">
      <w:pPr>
        <w:suppressAutoHyphens w:val="0"/>
        <w:autoSpaceDN/>
        <w:ind w:firstLine="709"/>
        <w:textAlignment w:val="auto"/>
        <w:rPr>
          <w:rFonts w:eastAsia="Times New Roman"/>
          <w:b/>
          <w:bCs/>
          <w:color w:val="000000"/>
          <w:szCs w:val="24"/>
          <w:lang w:eastAsia="ru-RU"/>
        </w:rPr>
      </w:pPr>
    </w:p>
    <w:p w14:paraId="1A6333A4" w14:textId="6AC0CA01" w:rsidR="00FB2376" w:rsidRDefault="00FB2376" w:rsidP="00E653C1">
      <w:pPr>
        <w:suppressAutoHyphens w:val="0"/>
        <w:autoSpaceDN/>
        <w:ind w:firstLine="709"/>
        <w:textAlignment w:val="auto"/>
        <w:rPr>
          <w:rFonts w:eastAsia="Times New Roman"/>
          <w:b/>
          <w:bCs/>
          <w:color w:val="000000"/>
          <w:szCs w:val="24"/>
          <w:lang w:eastAsia="ru-RU"/>
        </w:rPr>
      </w:pPr>
    </w:p>
    <w:p w14:paraId="011287BF" w14:textId="77777777" w:rsidR="00FB2376" w:rsidRDefault="00FB2376" w:rsidP="00E653C1">
      <w:pPr>
        <w:suppressAutoHyphens w:val="0"/>
        <w:autoSpaceDN/>
        <w:ind w:firstLine="709"/>
        <w:textAlignment w:val="auto"/>
        <w:rPr>
          <w:rFonts w:eastAsia="Times New Roman"/>
          <w:b/>
          <w:bCs/>
          <w:color w:val="000000"/>
          <w:szCs w:val="24"/>
          <w:lang w:eastAsia="ru-RU"/>
        </w:rPr>
      </w:pPr>
    </w:p>
    <w:p w14:paraId="42281C95" w14:textId="17DD56AD" w:rsidR="00E653C1" w:rsidRDefault="00E653C1" w:rsidP="00E653C1">
      <w:pPr>
        <w:suppressAutoHyphens w:val="0"/>
        <w:autoSpaceDN/>
        <w:ind w:firstLine="709"/>
        <w:textAlignment w:val="auto"/>
        <w:rPr>
          <w:rFonts w:eastAsia="Times New Roman"/>
          <w:b/>
          <w:bCs/>
          <w:color w:val="000000"/>
          <w:szCs w:val="24"/>
          <w:lang w:eastAsia="ru-RU"/>
        </w:rPr>
      </w:pPr>
    </w:p>
    <w:p w14:paraId="14539BCB" w14:textId="1DD1EB48" w:rsidR="00E653C1" w:rsidRDefault="00E653C1" w:rsidP="00E653C1">
      <w:pPr>
        <w:suppressAutoHyphens w:val="0"/>
        <w:ind w:firstLine="709"/>
        <w:rPr>
          <w:rFonts w:eastAsia="Times New Roman"/>
          <w:b/>
          <w:bCs/>
          <w:color w:val="000000"/>
          <w:szCs w:val="24"/>
          <w:lang w:eastAsia="ru-RU"/>
        </w:rPr>
      </w:pPr>
      <w:r>
        <w:rPr>
          <w:rFonts w:eastAsia="Times New Roman"/>
          <w:b/>
          <w:bCs/>
          <w:color w:val="000000"/>
          <w:szCs w:val="24"/>
          <w:lang w:eastAsia="ru-RU"/>
        </w:rPr>
        <w:lastRenderedPageBreak/>
        <w:t>Перерасчет кадастровой стоимости земельных участков</w:t>
      </w:r>
      <w:r w:rsidR="00DE69E3">
        <w:rPr>
          <w:rFonts w:eastAsia="Times New Roman"/>
          <w:b/>
          <w:bCs/>
          <w:color w:val="000000"/>
          <w:szCs w:val="24"/>
          <w:lang w:eastAsia="ru-RU"/>
        </w:rPr>
        <w:t xml:space="preserve"> </w:t>
      </w:r>
      <w:r w:rsidR="001A75BD">
        <w:rPr>
          <w:rFonts w:eastAsia="Times New Roman"/>
          <w:b/>
          <w:bCs/>
          <w:color w:val="000000"/>
          <w:szCs w:val="24"/>
          <w:lang w:eastAsia="ru-RU"/>
        </w:rPr>
        <w:t>в связи с отсутствием</w:t>
      </w:r>
      <w:r w:rsidR="00DE69E3">
        <w:rPr>
          <w:rFonts w:eastAsia="Times New Roman"/>
          <w:b/>
          <w:bCs/>
          <w:color w:val="000000"/>
          <w:szCs w:val="24"/>
          <w:lang w:eastAsia="ru-RU"/>
        </w:rPr>
        <w:t xml:space="preserve"> ценообразующи</w:t>
      </w:r>
      <w:r w:rsidR="001A75BD">
        <w:rPr>
          <w:rFonts w:eastAsia="Times New Roman"/>
          <w:b/>
          <w:bCs/>
          <w:color w:val="000000"/>
          <w:szCs w:val="24"/>
          <w:lang w:eastAsia="ru-RU"/>
        </w:rPr>
        <w:t>х</w:t>
      </w:r>
      <w:r w:rsidR="00DE69E3">
        <w:rPr>
          <w:rFonts w:eastAsia="Times New Roman"/>
          <w:b/>
          <w:bCs/>
          <w:color w:val="000000"/>
          <w:szCs w:val="24"/>
          <w:lang w:eastAsia="ru-RU"/>
        </w:rPr>
        <w:t xml:space="preserve"> фактор</w:t>
      </w:r>
      <w:r w:rsidR="001A75BD">
        <w:rPr>
          <w:rFonts w:eastAsia="Times New Roman"/>
          <w:b/>
          <w:bCs/>
          <w:color w:val="000000"/>
          <w:szCs w:val="24"/>
          <w:lang w:eastAsia="ru-RU"/>
        </w:rPr>
        <w:t>ов</w:t>
      </w:r>
      <w:r w:rsidR="00DE69E3">
        <w:rPr>
          <w:rFonts w:eastAsia="Times New Roman"/>
          <w:b/>
          <w:bCs/>
          <w:color w:val="000000"/>
          <w:szCs w:val="24"/>
          <w:lang w:eastAsia="ru-RU"/>
        </w:rPr>
        <w:t xml:space="preserve"> и иных характеристик</w:t>
      </w:r>
    </w:p>
    <w:p w14:paraId="5685717D" w14:textId="60E21A1E" w:rsidR="00795531" w:rsidRDefault="00795531" w:rsidP="00E653C1">
      <w:pPr>
        <w:suppressAutoHyphens w:val="0"/>
        <w:ind w:firstLine="709"/>
        <w:rPr>
          <w:rFonts w:eastAsia="Times New Roman"/>
          <w:b/>
          <w:bCs/>
          <w:color w:val="000000"/>
          <w:szCs w:val="24"/>
          <w:lang w:eastAsia="ru-RU"/>
        </w:rPr>
      </w:pPr>
    </w:p>
    <w:p w14:paraId="00633D96" w14:textId="790C6F78" w:rsidR="00254D14" w:rsidRDefault="00254D14" w:rsidP="00254D14">
      <w:pPr>
        <w:ind w:firstLine="709"/>
        <w:rPr>
          <w:rFonts w:eastAsia="Times New Roman"/>
          <w:noProof/>
          <w:szCs w:val="24"/>
          <w:lang w:eastAsia="ru-RU"/>
        </w:rPr>
      </w:pPr>
      <w:r>
        <w:rPr>
          <w:rFonts w:eastAsia="Times New Roman"/>
          <w:szCs w:val="24"/>
          <w:lang w:eastAsia="ru-RU"/>
        </w:rPr>
        <w:t>Пересчет земельных участков</w:t>
      </w:r>
      <w:r w:rsidR="00012D18">
        <w:rPr>
          <w:rFonts w:eastAsia="Times New Roman"/>
          <w:szCs w:val="24"/>
          <w:lang w:eastAsia="ru-RU"/>
        </w:rPr>
        <w:t xml:space="preserve">, расположенные в </w:t>
      </w:r>
      <w:r>
        <w:rPr>
          <w:rFonts w:eastAsia="Times New Roman"/>
          <w:szCs w:val="24"/>
          <w:lang w:eastAsia="ru-RU"/>
        </w:rPr>
        <w:t>СНТ «Рябинки» и СНТ «Демидово»</w:t>
      </w:r>
      <w:r w:rsidR="00012D18">
        <w:rPr>
          <w:rFonts w:eastAsia="Times New Roman"/>
          <w:szCs w:val="24"/>
          <w:lang w:eastAsia="ru-RU"/>
        </w:rPr>
        <w:t>, в</w:t>
      </w:r>
      <w:r>
        <w:rPr>
          <w:rFonts w:eastAsia="Times New Roman"/>
          <w:noProof/>
          <w:szCs w:val="24"/>
          <w:lang w:eastAsia="ru-RU"/>
        </w:rPr>
        <w:t xml:space="preserve"> соответствии с частью 20 к статье 14 Федерального Закона от 03.07.2016 «237-ФЗ «О государственной кадастровой оценке»</w:t>
      </w:r>
      <w:r w:rsidR="00012D18">
        <w:rPr>
          <w:rFonts w:eastAsia="Times New Roman"/>
          <w:noProof/>
          <w:szCs w:val="24"/>
          <w:lang w:eastAsia="ru-RU"/>
        </w:rPr>
        <w:t xml:space="preserve">, </w:t>
      </w:r>
      <w:r>
        <w:rPr>
          <w:rFonts w:eastAsia="Times New Roman"/>
          <w:noProof/>
          <w:szCs w:val="24"/>
          <w:lang w:eastAsia="ru-RU"/>
        </w:rPr>
        <w:t>послужил основанием для изменения величин</w:t>
      </w:r>
      <w:r w:rsidRPr="00254D14">
        <w:rPr>
          <w:color w:val="000000"/>
          <w:szCs w:val="24"/>
        </w:rPr>
        <w:t xml:space="preserve"> </w:t>
      </w:r>
      <w:r>
        <w:rPr>
          <w:color w:val="000000"/>
          <w:szCs w:val="24"/>
        </w:rPr>
        <w:t>минимальных, средних и максимальных удельных показателей</w:t>
      </w:r>
      <w:r w:rsidR="00012D18">
        <w:rPr>
          <w:color w:val="000000"/>
          <w:szCs w:val="24"/>
        </w:rPr>
        <w:t>, рассчитанных для Конаковского района Тверской области</w:t>
      </w:r>
      <w:r w:rsidR="00147BB9">
        <w:rPr>
          <w:color w:val="000000"/>
          <w:szCs w:val="24"/>
        </w:rPr>
        <w:t>.</w:t>
      </w:r>
    </w:p>
    <w:p w14:paraId="2BCF9B57" w14:textId="6EA3056F" w:rsidR="00254D14" w:rsidRDefault="00012D18" w:rsidP="00147BB9">
      <w:pPr>
        <w:ind w:firstLine="709"/>
        <w:rPr>
          <w:rFonts w:eastAsia="Times New Roman"/>
          <w:noProof/>
          <w:szCs w:val="24"/>
          <w:lang w:eastAsia="ru-RU"/>
        </w:rPr>
      </w:pPr>
      <w:r>
        <w:rPr>
          <w:rFonts w:eastAsia="Times New Roman"/>
          <w:szCs w:val="24"/>
          <w:lang w:eastAsia="ru-RU"/>
        </w:rPr>
        <w:t xml:space="preserve">При этом средние удельные показатели применялись для определения кадастровой стоимости </w:t>
      </w:r>
      <w:r w:rsidR="00147BB9">
        <w:rPr>
          <w:rFonts w:eastAsia="Times New Roman"/>
          <w:szCs w:val="24"/>
          <w:lang w:eastAsia="ru-RU"/>
        </w:rPr>
        <w:t xml:space="preserve">земельных участков, </w:t>
      </w:r>
      <w:r>
        <w:rPr>
          <w:rFonts w:eastAsia="Times New Roman"/>
          <w:szCs w:val="24"/>
          <w:lang w:eastAsia="ru-RU"/>
        </w:rPr>
        <w:t xml:space="preserve">с отсутствием в отношении них информации о </w:t>
      </w:r>
      <w:r w:rsidR="00254D14">
        <w:rPr>
          <w:rFonts w:eastAsia="Times New Roman"/>
          <w:szCs w:val="24"/>
        </w:rPr>
        <w:t>ценообразующих фактор</w:t>
      </w:r>
      <w:r>
        <w:rPr>
          <w:rFonts w:eastAsia="Times New Roman"/>
          <w:szCs w:val="24"/>
        </w:rPr>
        <w:t>ах</w:t>
      </w:r>
      <w:r w:rsidR="00254D14">
        <w:rPr>
          <w:rFonts w:eastAsia="Times New Roman"/>
          <w:szCs w:val="24"/>
        </w:rPr>
        <w:t xml:space="preserve"> или </w:t>
      </w:r>
      <w:r w:rsidR="001C706C">
        <w:rPr>
          <w:rFonts w:eastAsia="Times New Roman"/>
          <w:szCs w:val="24"/>
        </w:rPr>
        <w:t>иных характеристик</w:t>
      </w:r>
      <w:r w:rsidR="00147BB9">
        <w:rPr>
          <w:rFonts w:eastAsia="Times New Roman"/>
          <w:szCs w:val="24"/>
        </w:rPr>
        <w:t xml:space="preserve">. </w:t>
      </w:r>
    </w:p>
    <w:p w14:paraId="21F3C5DA" w14:textId="576AFB07" w:rsidR="00DE69E3" w:rsidRPr="004E379E" w:rsidRDefault="00DE69E3" w:rsidP="00DE69E3">
      <w:pPr>
        <w:suppressAutoHyphens w:val="0"/>
        <w:autoSpaceDN/>
        <w:ind w:firstLine="709"/>
        <w:contextualSpacing/>
        <w:textAlignment w:val="auto"/>
        <w:rPr>
          <w:rFonts w:eastAsia="Times New Roman"/>
          <w:szCs w:val="24"/>
        </w:rPr>
      </w:pPr>
      <w:r>
        <w:rPr>
          <w:rFonts w:eastAsia="Times New Roman"/>
          <w:szCs w:val="24"/>
        </w:rPr>
        <w:t xml:space="preserve">Кадастровая стоимость данных объектов рассчитывалась как произведение средней удельной кадастровой стоимости земельных участков, предназначенных для садоводства в целом по району (городскому округу) на площадь объекта. </w:t>
      </w:r>
    </w:p>
    <w:p w14:paraId="6909399A" w14:textId="77777777" w:rsidR="00DE69E3" w:rsidRDefault="00DE69E3" w:rsidP="00E653C1">
      <w:pPr>
        <w:suppressAutoHyphens w:val="0"/>
        <w:ind w:firstLine="709"/>
        <w:rPr>
          <w:rFonts w:eastAsia="Times New Roman"/>
          <w:noProof/>
          <w:szCs w:val="24"/>
          <w:lang w:eastAsia="ru-RU"/>
        </w:rPr>
      </w:pPr>
    </w:p>
    <w:p w14:paraId="1C2256EE" w14:textId="77777777" w:rsidR="00E653C1" w:rsidRDefault="00E653C1" w:rsidP="00E653C1">
      <w:pPr>
        <w:suppressAutoHyphens w:val="0"/>
        <w:ind w:firstLine="567"/>
        <w:jc w:val="center"/>
        <w:rPr>
          <w:rFonts w:eastAsia="Times New Roman"/>
          <w:b/>
          <w:bCs/>
          <w:color w:val="000000"/>
          <w:szCs w:val="24"/>
          <w:lang w:eastAsia="ru-RU"/>
        </w:rPr>
      </w:pPr>
      <w:r>
        <w:rPr>
          <w:rFonts w:eastAsia="Times New Roman"/>
          <w:b/>
          <w:bCs/>
          <w:color w:val="000000"/>
          <w:szCs w:val="24"/>
          <w:lang w:eastAsia="ru-RU"/>
        </w:rPr>
        <w:t xml:space="preserve">Результаты перерасчета кадастровой стоимости земельных участков, расположенных в Конаковском районе, которая была определена в соответствии со статьей 14 Федерального закона от 03.07.2016 «237-ФЗ «О государственной кадастровой оценке» </w:t>
      </w:r>
    </w:p>
    <w:p w14:paraId="6C6DB842" w14:textId="77777777" w:rsidR="00E653C1" w:rsidRDefault="00E653C1" w:rsidP="00E653C1">
      <w:pPr>
        <w:suppressAutoHyphens w:val="0"/>
        <w:ind w:firstLine="567"/>
        <w:jc w:val="center"/>
        <w:rPr>
          <w:rFonts w:eastAsia="Times New Roman"/>
          <w:b/>
          <w:bCs/>
          <w:color w:val="000000"/>
          <w:szCs w:val="24"/>
          <w:lang w:eastAsia="ru-RU"/>
        </w:rPr>
      </w:pPr>
    </w:p>
    <w:tbl>
      <w:tblPr>
        <w:tblW w:w="9634" w:type="dxa"/>
        <w:tblLook w:val="04A0" w:firstRow="1" w:lastRow="0" w:firstColumn="1" w:lastColumn="0" w:noHBand="0" w:noVBand="1"/>
      </w:tblPr>
      <w:tblGrid>
        <w:gridCol w:w="503"/>
        <w:gridCol w:w="1783"/>
        <w:gridCol w:w="1110"/>
        <w:gridCol w:w="3001"/>
        <w:gridCol w:w="2074"/>
        <w:gridCol w:w="1377"/>
      </w:tblGrid>
      <w:tr w:rsidR="00E653C1" w14:paraId="4F325D07" w14:textId="77777777" w:rsidTr="00D625BF">
        <w:trPr>
          <w:trHeight w:val="816"/>
          <w:tblHeader/>
        </w:trPr>
        <w:tc>
          <w:tcPr>
            <w:tcW w:w="503" w:type="dxa"/>
            <w:tcBorders>
              <w:top w:val="single" w:sz="4" w:space="0" w:color="auto"/>
              <w:left w:val="single" w:sz="4" w:space="0" w:color="auto"/>
              <w:bottom w:val="single" w:sz="4" w:space="0" w:color="auto"/>
              <w:right w:val="single" w:sz="4" w:space="0" w:color="auto"/>
            </w:tcBorders>
            <w:vAlign w:val="center"/>
            <w:hideMark/>
          </w:tcPr>
          <w:p w14:paraId="4842A6F9" w14:textId="77777777" w:rsidR="00E653C1" w:rsidRDefault="00E653C1">
            <w:pPr>
              <w:suppressAutoHyphens w:val="0"/>
              <w:spacing w:line="256" w:lineRule="auto"/>
              <w:ind w:firstLine="0"/>
              <w:jc w:val="center"/>
              <w:rPr>
                <w:rFonts w:eastAsia="Times New Roman"/>
                <w:b/>
                <w:bCs/>
                <w:sz w:val="20"/>
                <w:szCs w:val="20"/>
                <w:lang w:eastAsia="ru-RU"/>
              </w:rPr>
            </w:pPr>
            <w:r>
              <w:rPr>
                <w:rFonts w:eastAsia="Times New Roman"/>
                <w:b/>
                <w:bCs/>
                <w:sz w:val="20"/>
                <w:szCs w:val="20"/>
                <w:lang w:eastAsia="ru-RU"/>
              </w:rPr>
              <w:t>№ п/п</w:t>
            </w:r>
          </w:p>
        </w:tc>
        <w:tc>
          <w:tcPr>
            <w:tcW w:w="1783" w:type="dxa"/>
            <w:tcBorders>
              <w:top w:val="single" w:sz="4" w:space="0" w:color="auto"/>
              <w:left w:val="nil"/>
              <w:bottom w:val="single" w:sz="4" w:space="0" w:color="auto"/>
              <w:right w:val="single" w:sz="4" w:space="0" w:color="auto"/>
            </w:tcBorders>
            <w:vAlign w:val="center"/>
            <w:hideMark/>
          </w:tcPr>
          <w:p w14:paraId="400C86FB" w14:textId="77777777" w:rsidR="00E653C1" w:rsidRDefault="00E653C1">
            <w:pPr>
              <w:suppressAutoHyphens w:val="0"/>
              <w:spacing w:line="256" w:lineRule="auto"/>
              <w:ind w:firstLine="0"/>
              <w:jc w:val="center"/>
              <w:rPr>
                <w:rFonts w:eastAsia="Times New Roman"/>
                <w:b/>
                <w:bCs/>
                <w:sz w:val="20"/>
                <w:szCs w:val="20"/>
                <w:lang w:eastAsia="ru-RU"/>
              </w:rPr>
            </w:pPr>
            <w:r>
              <w:rPr>
                <w:rFonts w:eastAsia="Times New Roman"/>
                <w:b/>
                <w:bCs/>
                <w:sz w:val="20"/>
                <w:szCs w:val="20"/>
                <w:lang w:eastAsia="ru-RU"/>
              </w:rPr>
              <w:t>Кадастровый номер</w:t>
            </w:r>
          </w:p>
        </w:tc>
        <w:tc>
          <w:tcPr>
            <w:tcW w:w="1110" w:type="dxa"/>
            <w:tcBorders>
              <w:top w:val="single" w:sz="4" w:space="0" w:color="auto"/>
              <w:left w:val="nil"/>
              <w:bottom w:val="single" w:sz="4" w:space="0" w:color="auto"/>
              <w:right w:val="single" w:sz="4" w:space="0" w:color="auto"/>
            </w:tcBorders>
            <w:vAlign w:val="center"/>
            <w:hideMark/>
          </w:tcPr>
          <w:p w14:paraId="3BA333EF" w14:textId="77777777" w:rsidR="00E653C1" w:rsidRDefault="00E653C1">
            <w:pPr>
              <w:suppressAutoHyphens w:val="0"/>
              <w:spacing w:line="256" w:lineRule="auto"/>
              <w:ind w:firstLine="0"/>
              <w:jc w:val="center"/>
              <w:rPr>
                <w:rFonts w:eastAsia="Times New Roman"/>
                <w:b/>
                <w:bCs/>
                <w:color w:val="000000"/>
                <w:sz w:val="20"/>
                <w:szCs w:val="20"/>
                <w:lang w:eastAsia="ru-RU"/>
              </w:rPr>
            </w:pPr>
            <w:r>
              <w:rPr>
                <w:rFonts w:eastAsia="Times New Roman"/>
                <w:b/>
                <w:bCs/>
                <w:color w:val="000000"/>
                <w:sz w:val="20"/>
                <w:szCs w:val="20"/>
                <w:lang w:eastAsia="ru-RU"/>
              </w:rPr>
              <w:t xml:space="preserve">Площадь, </w:t>
            </w:r>
            <w:proofErr w:type="spellStart"/>
            <w:proofErr w:type="gramStart"/>
            <w:r>
              <w:rPr>
                <w:rFonts w:eastAsia="Times New Roman"/>
                <w:b/>
                <w:bCs/>
                <w:color w:val="000000"/>
                <w:sz w:val="20"/>
                <w:szCs w:val="20"/>
                <w:lang w:eastAsia="ru-RU"/>
              </w:rPr>
              <w:t>кв.м</w:t>
            </w:r>
            <w:proofErr w:type="spellEnd"/>
            <w:proofErr w:type="gramEnd"/>
          </w:p>
        </w:tc>
        <w:tc>
          <w:tcPr>
            <w:tcW w:w="3001" w:type="dxa"/>
            <w:tcBorders>
              <w:top w:val="single" w:sz="4" w:space="0" w:color="auto"/>
              <w:left w:val="nil"/>
              <w:bottom w:val="single" w:sz="4" w:space="0" w:color="auto"/>
              <w:right w:val="single" w:sz="4" w:space="0" w:color="auto"/>
            </w:tcBorders>
            <w:vAlign w:val="center"/>
            <w:hideMark/>
          </w:tcPr>
          <w:p w14:paraId="7F0C2F1D" w14:textId="77777777" w:rsidR="00E653C1" w:rsidRDefault="00E653C1">
            <w:pPr>
              <w:suppressAutoHyphens w:val="0"/>
              <w:spacing w:line="256" w:lineRule="auto"/>
              <w:ind w:firstLine="0"/>
              <w:jc w:val="center"/>
              <w:rPr>
                <w:rFonts w:eastAsia="Times New Roman"/>
                <w:b/>
                <w:bCs/>
                <w:color w:val="000000"/>
                <w:sz w:val="20"/>
                <w:szCs w:val="20"/>
                <w:lang w:eastAsia="ru-RU"/>
              </w:rPr>
            </w:pPr>
            <w:r>
              <w:rPr>
                <w:rFonts w:eastAsia="Times New Roman"/>
                <w:b/>
                <w:bCs/>
                <w:color w:val="000000"/>
                <w:sz w:val="20"/>
                <w:szCs w:val="20"/>
                <w:lang w:eastAsia="ru-RU"/>
              </w:rPr>
              <w:t>Адрес</w:t>
            </w:r>
          </w:p>
        </w:tc>
        <w:tc>
          <w:tcPr>
            <w:tcW w:w="2074" w:type="dxa"/>
            <w:tcBorders>
              <w:top w:val="single" w:sz="4" w:space="0" w:color="auto"/>
              <w:left w:val="nil"/>
              <w:bottom w:val="single" w:sz="4" w:space="0" w:color="auto"/>
              <w:right w:val="single" w:sz="4" w:space="0" w:color="auto"/>
            </w:tcBorders>
            <w:vAlign w:val="center"/>
            <w:hideMark/>
          </w:tcPr>
          <w:p w14:paraId="11785CD4" w14:textId="77777777" w:rsidR="00E653C1" w:rsidRDefault="00E653C1">
            <w:pPr>
              <w:suppressAutoHyphens w:val="0"/>
              <w:spacing w:line="256" w:lineRule="auto"/>
              <w:ind w:firstLine="0"/>
              <w:jc w:val="center"/>
              <w:rPr>
                <w:rFonts w:eastAsia="Times New Roman"/>
                <w:b/>
                <w:bCs/>
                <w:color w:val="000000"/>
                <w:sz w:val="20"/>
                <w:szCs w:val="20"/>
                <w:lang w:eastAsia="ru-RU"/>
              </w:rPr>
            </w:pPr>
            <w:r>
              <w:rPr>
                <w:rFonts w:eastAsia="Times New Roman"/>
                <w:b/>
                <w:bCs/>
                <w:color w:val="000000"/>
                <w:sz w:val="20"/>
                <w:szCs w:val="20"/>
                <w:lang w:eastAsia="ru-RU"/>
              </w:rPr>
              <w:t>Скорректированная удельная стоимость, руб./</w:t>
            </w:r>
            <w:proofErr w:type="spellStart"/>
            <w:proofErr w:type="gramStart"/>
            <w:r>
              <w:rPr>
                <w:rFonts w:eastAsia="Times New Roman"/>
                <w:b/>
                <w:bCs/>
                <w:color w:val="000000"/>
                <w:sz w:val="20"/>
                <w:szCs w:val="20"/>
                <w:lang w:eastAsia="ru-RU"/>
              </w:rPr>
              <w:t>кв.м</w:t>
            </w:r>
            <w:proofErr w:type="spellEnd"/>
            <w:proofErr w:type="gramEnd"/>
          </w:p>
        </w:tc>
        <w:tc>
          <w:tcPr>
            <w:tcW w:w="1163" w:type="dxa"/>
            <w:tcBorders>
              <w:top w:val="single" w:sz="4" w:space="0" w:color="auto"/>
              <w:left w:val="nil"/>
              <w:bottom w:val="single" w:sz="4" w:space="0" w:color="auto"/>
              <w:right w:val="single" w:sz="4" w:space="0" w:color="auto"/>
            </w:tcBorders>
            <w:vAlign w:val="center"/>
            <w:hideMark/>
          </w:tcPr>
          <w:p w14:paraId="518DFD11" w14:textId="77777777" w:rsidR="00E653C1" w:rsidRDefault="00E653C1">
            <w:pPr>
              <w:suppressAutoHyphens w:val="0"/>
              <w:spacing w:line="256" w:lineRule="auto"/>
              <w:ind w:firstLine="0"/>
              <w:jc w:val="center"/>
              <w:rPr>
                <w:rFonts w:eastAsia="Times New Roman"/>
                <w:b/>
                <w:bCs/>
                <w:color w:val="000000"/>
                <w:sz w:val="20"/>
                <w:szCs w:val="20"/>
                <w:lang w:eastAsia="ru-RU"/>
              </w:rPr>
            </w:pPr>
            <w:r>
              <w:rPr>
                <w:rFonts w:eastAsia="Times New Roman"/>
                <w:b/>
                <w:bCs/>
                <w:color w:val="000000"/>
                <w:sz w:val="20"/>
                <w:szCs w:val="20"/>
                <w:lang w:eastAsia="ru-RU"/>
              </w:rPr>
              <w:t>Кадастровая стоимость, руб.</w:t>
            </w:r>
          </w:p>
        </w:tc>
      </w:tr>
      <w:tr w:rsidR="00E653C1" w14:paraId="59E6355A"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A27A5F1"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1</w:t>
            </w:r>
          </w:p>
        </w:tc>
        <w:tc>
          <w:tcPr>
            <w:tcW w:w="1783" w:type="dxa"/>
            <w:tcBorders>
              <w:top w:val="nil"/>
              <w:left w:val="nil"/>
              <w:bottom w:val="single" w:sz="4" w:space="0" w:color="auto"/>
              <w:right w:val="single" w:sz="4" w:space="0" w:color="auto"/>
            </w:tcBorders>
            <w:noWrap/>
            <w:vAlign w:val="bottom"/>
            <w:hideMark/>
          </w:tcPr>
          <w:p w14:paraId="3E15E492"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69:15:0100801:38</w:t>
            </w:r>
          </w:p>
        </w:tc>
        <w:tc>
          <w:tcPr>
            <w:tcW w:w="1110" w:type="dxa"/>
            <w:tcBorders>
              <w:top w:val="nil"/>
              <w:left w:val="nil"/>
              <w:bottom w:val="single" w:sz="4" w:space="0" w:color="auto"/>
              <w:right w:val="single" w:sz="4" w:space="0" w:color="auto"/>
            </w:tcBorders>
            <w:noWrap/>
            <w:vAlign w:val="bottom"/>
            <w:hideMark/>
          </w:tcPr>
          <w:p w14:paraId="68EE7C9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1400</w:t>
            </w:r>
          </w:p>
        </w:tc>
        <w:tc>
          <w:tcPr>
            <w:tcW w:w="3001" w:type="dxa"/>
            <w:tcBorders>
              <w:top w:val="nil"/>
              <w:left w:val="nil"/>
              <w:bottom w:val="single" w:sz="4" w:space="0" w:color="auto"/>
              <w:right w:val="single" w:sz="4" w:space="0" w:color="auto"/>
            </w:tcBorders>
            <w:noWrap/>
            <w:vAlign w:val="bottom"/>
            <w:hideMark/>
          </w:tcPr>
          <w:p w14:paraId="202EBEF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Селиховское</w:t>
            </w:r>
            <w:proofErr w:type="spellEnd"/>
            <w:r>
              <w:rPr>
                <w:rFonts w:eastAsia="Times New Roman"/>
                <w:color w:val="000000"/>
                <w:sz w:val="20"/>
                <w:szCs w:val="20"/>
                <w:lang w:eastAsia="ru-RU"/>
              </w:rPr>
              <w:t>, д. Сажино, ул. Светлая, д. 38</w:t>
            </w:r>
          </w:p>
        </w:tc>
        <w:tc>
          <w:tcPr>
            <w:tcW w:w="2074" w:type="dxa"/>
            <w:tcBorders>
              <w:top w:val="nil"/>
              <w:left w:val="nil"/>
              <w:bottom w:val="single" w:sz="4" w:space="0" w:color="auto"/>
              <w:right w:val="single" w:sz="4" w:space="0" w:color="auto"/>
            </w:tcBorders>
            <w:noWrap/>
            <w:vAlign w:val="bottom"/>
            <w:hideMark/>
          </w:tcPr>
          <w:p w14:paraId="3C60EB3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6D2C5C8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714000</w:t>
            </w:r>
          </w:p>
        </w:tc>
      </w:tr>
      <w:tr w:rsidR="00E653C1" w14:paraId="6ACEC471"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F99B235"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2</w:t>
            </w:r>
          </w:p>
        </w:tc>
        <w:tc>
          <w:tcPr>
            <w:tcW w:w="1783" w:type="dxa"/>
            <w:tcBorders>
              <w:top w:val="nil"/>
              <w:left w:val="nil"/>
              <w:bottom w:val="single" w:sz="4" w:space="0" w:color="auto"/>
              <w:right w:val="single" w:sz="4" w:space="0" w:color="auto"/>
            </w:tcBorders>
            <w:noWrap/>
            <w:vAlign w:val="bottom"/>
            <w:hideMark/>
          </w:tcPr>
          <w:p w14:paraId="76568666"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69:15:0111001:53</w:t>
            </w:r>
          </w:p>
        </w:tc>
        <w:tc>
          <w:tcPr>
            <w:tcW w:w="1110" w:type="dxa"/>
            <w:tcBorders>
              <w:top w:val="nil"/>
              <w:left w:val="nil"/>
              <w:bottom w:val="single" w:sz="4" w:space="0" w:color="auto"/>
              <w:right w:val="single" w:sz="4" w:space="0" w:color="auto"/>
            </w:tcBorders>
            <w:noWrap/>
            <w:vAlign w:val="bottom"/>
            <w:hideMark/>
          </w:tcPr>
          <w:p w14:paraId="706EEDA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750</w:t>
            </w:r>
          </w:p>
        </w:tc>
        <w:tc>
          <w:tcPr>
            <w:tcW w:w="3001" w:type="dxa"/>
            <w:tcBorders>
              <w:top w:val="nil"/>
              <w:left w:val="nil"/>
              <w:bottom w:val="single" w:sz="4" w:space="0" w:color="auto"/>
              <w:right w:val="single" w:sz="4" w:space="0" w:color="auto"/>
            </w:tcBorders>
            <w:noWrap/>
            <w:vAlign w:val="bottom"/>
            <w:hideMark/>
          </w:tcPr>
          <w:p w14:paraId="6AA0814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Конаковский, с/п </w:t>
            </w:r>
            <w:proofErr w:type="spellStart"/>
            <w:r>
              <w:rPr>
                <w:rFonts w:eastAsia="Times New Roman"/>
                <w:color w:val="000000"/>
                <w:sz w:val="20"/>
                <w:szCs w:val="20"/>
                <w:lang w:eastAsia="ru-RU"/>
              </w:rPr>
              <w:t>Дмитровогорское</w:t>
            </w:r>
            <w:proofErr w:type="spellEnd"/>
            <w:r>
              <w:rPr>
                <w:rFonts w:eastAsia="Times New Roman"/>
                <w:color w:val="000000"/>
                <w:sz w:val="20"/>
                <w:szCs w:val="20"/>
                <w:lang w:eastAsia="ru-RU"/>
              </w:rPr>
              <w:t>, д. Никольское, ул. Вторая, д.14</w:t>
            </w:r>
          </w:p>
        </w:tc>
        <w:tc>
          <w:tcPr>
            <w:tcW w:w="2074" w:type="dxa"/>
            <w:tcBorders>
              <w:top w:val="nil"/>
              <w:left w:val="nil"/>
              <w:bottom w:val="single" w:sz="4" w:space="0" w:color="auto"/>
              <w:right w:val="single" w:sz="4" w:space="0" w:color="auto"/>
            </w:tcBorders>
            <w:noWrap/>
            <w:vAlign w:val="bottom"/>
            <w:hideMark/>
          </w:tcPr>
          <w:p w14:paraId="2A8C57A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650ACFB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382500</w:t>
            </w:r>
          </w:p>
        </w:tc>
      </w:tr>
      <w:tr w:rsidR="00E653C1" w14:paraId="2094D2C3"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95308A8"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3</w:t>
            </w:r>
          </w:p>
        </w:tc>
        <w:tc>
          <w:tcPr>
            <w:tcW w:w="1783" w:type="dxa"/>
            <w:tcBorders>
              <w:top w:val="nil"/>
              <w:left w:val="nil"/>
              <w:bottom w:val="single" w:sz="4" w:space="0" w:color="auto"/>
              <w:right w:val="single" w:sz="4" w:space="0" w:color="auto"/>
            </w:tcBorders>
            <w:noWrap/>
            <w:vAlign w:val="bottom"/>
            <w:hideMark/>
          </w:tcPr>
          <w:p w14:paraId="217FD433"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69:15:0112001:128</w:t>
            </w:r>
          </w:p>
        </w:tc>
        <w:tc>
          <w:tcPr>
            <w:tcW w:w="1110" w:type="dxa"/>
            <w:tcBorders>
              <w:top w:val="nil"/>
              <w:left w:val="nil"/>
              <w:bottom w:val="single" w:sz="4" w:space="0" w:color="auto"/>
              <w:right w:val="single" w:sz="4" w:space="0" w:color="auto"/>
            </w:tcBorders>
            <w:noWrap/>
            <w:vAlign w:val="bottom"/>
            <w:hideMark/>
          </w:tcPr>
          <w:p w14:paraId="3FFC60B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1500</w:t>
            </w:r>
          </w:p>
        </w:tc>
        <w:tc>
          <w:tcPr>
            <w:tcW w:w="3001" w:type="dxa"/>
            <w:tcBorders>
              <w:top w:val="nil"/>
              <w:left w:val="nil"/>
              <w:bottom w:val="single" w:sz="4" w:space="0" w:color="auto"/>
              <w:right w:val="single" w:sz="4" w:space="0" w:color="auto"/>
            </w:tcBorders>
            <w:noWrap/>
            <w:vAlign w:val="bottom"/>
            <w:hideMark/>
          </w:tcPr>
          <w:p w14:paraId="50177BE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р-н Конаковский, с/</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Дмитровогорское</w:t>
            </w:r>
            <w:proofErr w:type="spellEnd"/>
            <w:r>
              <w:rPr>
                <w:rFonts w:eastAsia="Times New Roman"/>
                <w:color w:val="000000"/>
                <w:sz w:val="20"/>
                <w:szCs w:val="20"/>
                <w:lang w:eastAsia="ru-RU"/>
              </w:rPr>
              <w:t>, д Федоровское</w:t>
            </w:r>
          </w:p>
        </w:tc>
        <w:tc>
          <w:tcPr>
            <w:tcW w:w="2074" w:type="dxa"/>
            <w:tcBorders>
              <w:top w:val="nil"/>
              <w:left w:val="nil"/>
              <w:bottom w:val="single" w:sz="4" w:space="0" w:color="auto"/>
              <w:right w:val="single" w:sz="4" w:space="0" w:color="auto"/>
            </w:tcBorders>
            <w:noWrap/>
            <w:vAlign w:val="bottom"/>
            <w:hideMark/>
          </w:tcPr>
          <w:p w14:paraId="2FF895C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6E968C6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765000</w:t>
            </w:r>
          </w:p>
        </w:tc>
      </w:tr>
      <w:tr w:rsidR="00E653C1" w14:paraId="636A65CA"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08665531"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4</w:t>
            </w:r>
          </w:p>
        </w:tc>
        <w:tc>
          <w:tcPr>
            <w:tcW w:w="1783" w:type="dxa"/>
            <w:tcBorders>
              <w:top w:val="nil"/>
              <w:left w:val="nil"/>
              <w:bottom w:val="single" w:sz="4" w:space="0" w:color="auto"/>
              <w:right w:val="single" w:sz="4" w:space="0" w:color="auto"/>
            </w:tcBorders>
            <w:noWrap/>
            <w:vAlign w:val="bottom"/>
            <w:hideMark/>
          </w:tcPr>
          <w:p w14:paraId="58DEDDD0"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69:15:0120101:280</w:t>
            </w:r>
          </w:p>
        </w:tc>
        <w:tc>
          <w:tcPr>
            <w:tcW w:w="1110" w:type="dxa"/>
            <w:tcBorders>
              <w:top w:val="nil"/>
              <w:left w:val="nil"/>
              <w:bottom w:val="single" w:sz="4" w:space="0" w:color="auto"/>
              <w:right w:val="single" w:sz="4" w:space="0" w:color="auto"/>
            </w:tcBorders>
            <w:noWrap/>
            <w:vAlign w:val="bottom"/>
            <w:hideMark/>
          </w:tcPr>
          <w:p w14:paraId="78F06A6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2000</w:t>
            </w:r>
          </w:p>
        </w:tc>
        <w:tc>
          <w:tcPr>
            <w:tcW w:w="3001" w:type="dxa"/>
            <w:tcBorders>
              <w:top w:val="nil"/>
              <w:left w:val="nil"/>
              <w:bottom w:val="single" w:sz="4" w:space="0" w:color="auto"/>
              <w:right w:val="single" w:sz="4" w:space="0" w:color="auto"/>
            </w:tcBorders>
            <w:noWrap/>
            <w:vAlign w:val="bottom"/>
            <w:hideMark/>
          </w:tcPr>
          <w:p w14:paraId="3A2FA6B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Ручьевское</w:t>
            </w:r>
            <w:proofErr w:type="spellEnd"/>
            <w:r>
              <w:rPr>
                <w:rFonts w:eastAsia="Times New Roman"/>
                <w:color w:val="000000"/>
                <w:sz w:val="20"/>
                <w:szCs w:val="20"/>
                <w:lang w:eastAsia="ru-RU"/>
              </w:rPr>
              <w:t>, д. Ручьи, ул. Заречная, д. 19</w:t>
            </w:r>
          </w:p>
        </w:tc>
        <w:tc>
          <w:tcPr>
            <w:tcW w:w="2074" w:type="dxa"/>
            <w:tcBorders>
              <w:top w:val="nil"/>
              <w:left w:val="nil"/>
              <w:bottom w:val="single" w:sz="4" w:space="0" w:color="auto"/>
              <w:right w:val="single" w:sz="4" w:space="0" w:color="auto"/>
            </w:tcBorders>
            <w:noWrap/>
            <w:vAlign w:val="bottom"/>
            <w:hideMark/>
          </w:tcPr>
          <w:p w14:paraId="511BD9D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3481677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1020000</w:t>
            </w:r>
          </w:p>
        </w:tc>
      </w:tr>
      <w:tr w:rsidR="00E653C1" w14:paraId="0471A9E6"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03CFED5F"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5</w:t>
            </w:r>
          </w:p>
        </w:tc>
        <w:tc>
          <w:tcPr>
            <w:tcW w:w="1783" w:type="dxa"/>
            <w:tcBorders>
              <w:top w:val="nil"/>
              <w:left w:val="nil"/>
              <w:bottom w:val="single" w:sz="4" w:space="0" w:color="auto"/>
              <w:right w:val="single" w:sz="4" w:space="0" w:color="auto"/>
            </w:tcBorders>
            <w:noWrap/>
            <w:vAlign w:val="bottom"/>
            <w:hideMark/>
          </w:tcPr>
          <w:p w14:paraId="5AD21A12"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69:15:0120801:66</w:t>
            </w:r>
          </w:p>
        </w:tc>
        <w:tc>
          <w:tcPr>
            <w:tcW w:w="1110" w:type="dxa"/>
            <w:tcBorders>
              <w:top w:val="nil"/>
              <w:left w:val="nil"/>
              <w:bottom w:val="single" w:sz="4" w:space="0" w:color="auto"/>
              <w:right w:val="single" w:sz="4" w:space="0" w:color="auto"/>
            </w:tcBorders>
            <w:noWrap/>
            <w:vAlign w:val="bottom"/>
            <w:hideMark/>
          </w:tcPr>
          <w:p w14:paraId="493F061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2702,43</w:t>
            </w:r>
          </w:p>
        </w:tc>
        <w:tc>
          <w:tcPr>
            <w:tcW w:w="3001" w:type="dxa"/>
            <w:tcBorders>
              <w:top w:val="nil"/>
              <w:left w:val="nil"/>
              <w:bottom w:val="single" w:sz="4" w:space="0" w:color="auto"/>
              <w:right w:val="single" w:sz="4" w:space="0" w:color="auto"/>
            </w:tcBorders>
            <w:noWrap/>
            <w:vAlign w:val="bottom"/>
            <w:hideMark/>
          </w:tcPr>
          <w:p w14:paraId="11D9B39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Ручьевское</w:t>
            </w:r>
            <w:proofErr w:type="spellEnd"/>
            <w:r>
              <w:rPr>
                <w:rFonts w:eastAsia="Times New Roman"/>
                <w:color w:val="000000"/>
                <w:sz w:val="20"/>
                <w:szCs w:val="20"/>
                <w:lang w:eastAsia="ru-RU"/>
              </w:rPr>
              <w:t>, д. Данилово, уч. 30</w:t>
            </w:r>
          </w:p>
        </w:tc>
        <w:tc>
          <w:tcPr>
            <w:tcW w:w="2074" w:type="dxa"/>
            <w:tcBorders>
              <w:top w:val="nil"/>
              <w:left w:val="nil"/>
              <w:bottom w:val="single" w:sz="4" w:space="0" w:color="auto"/>
              <w:right w:val="single" w:sz="4" w:space="0" w:color="auto"/>
            </w:tcBorders>
            <w:noWrap/>
            <w:vAlign w:val="bottom"/>
            <w:hideMark/>
          </w:tcPr>
          <w:p w14:paraId="67CB7EC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4CB406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1378239,3</w:t>
            </w:r>
          </w:p>
        </w:tc>
      </w:tr>
      <w:tr w:rsidR="00E653C1" w14:paraId="38748241"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78F9C2C"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6</w:t>
            </w:r>
          </w:p>
        </w:tc>
        <w:tc>
          <w:tcPr>
            <w:tcW w:w="1783" w:type="dxa"/>
            <w:tcBorders>
              <w:top w:val="nil"/>
              <w:left w:val="nil"/>
              <w:bottom w:val="single" w:sz="4" w:space="0" w:color="auto"/>
              <w:right w:val="single" w:sz="4" w:space="0" w:color="auto"/>
            </w:tcBorders>
            <w:noWrap/>
            <w:vAlign w:val="bottom"/>
            <w:hideMark/>
          </w:tcPr>
          <w:p w14:paraId="7B66FFA0"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69:15:0130101:74</w:t>
            </w:r>
          </w:p>
        </w:tc>
        <w:tc>
          <w:tcPr>
            <w:tcW w:w="1110" w:type="dxa"/>
            <w:tcBorders>
              <w:top w:val="nil"/>
              <w:left w:val="nil"/>
              <w:bottom w:val="single" w:sz="4" w:space="0" w:color="auto"/>
              <w:right w:val="single" w:sz="4" w:space="0" w:color="auto"/>
            </w:tcBorders>
            <w:noWrap/>
            <w:vAlign w:val="bottom"/>
            <w:hideMark/>
          </w:tcPr>
          <w:p w14:paraId="39698D7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830</w:t>
            </w:r>
          </w:p>
        </w:tc>
        <w:tc>
          <w:tcPr>
            <w:tcW w:w="3001" w:type="dxa"/>
            <w:tcBorders>
              <w:top w:val="nil"/>
              <w:left w:val="nil"/>
              <w:bottom w:val="single" w:sz="4" w:space="0" w:color="auto"/>
              <w:right w:val="single" w:sz="4" w:space="0" w:color="auto"/>
            </w:tcBorders>
            <w:noWrap/>
            <w:vAlign w:val="bottom"/>
            <w:hideMark/>
          </w:tcPr>
          <w:p w14:paraId="21640CA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р-н Конаковский, с/о Городенский, с Городня</w:t>
            </w:r>
          </w:p>
        </w:tc>
        <w:tc>
          <w:tcPr>
            <w:tcW w:w="2074" w:type="dxa"/>
            <w:tcBorders>
              <w:top w:val="nil"/>
              <w:left w:val="nil"/>
              <w:bottom w:val="single" w:sz="4" w:space="0" w:color="auto"/>
              <w:right w:val="single" w:sz="4" w:space="0" w:color="auto"/>
            </w:tcBorders>
            <w:noWrap/>
            <w:vAlign w:val="bottom"/>
            <w:hideMark/>
          </w:tcPr>
          <w:p w14:paraId="164746E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776ED2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423300</w:t>
            </w:r>
          </w:p>
        </w:tc>
      </w:tr>
      <w:tr w:rsidR="00E653C1" w14:paraId="24B58E3D"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8B5BAF9"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7</w:t>
            </w:r>
          </w:p>
        </w:tc>
        <w:tc>
          <w:tcPr>
            <w:tcW w:w="1783" w:type="dxa"/>
            <w:tcBorders>
              <w:top w:val="nil"/>
              <w:left w:val="nil"/>
              <w:bottom w:val="single" w:sz="4" w:space="0" w:color="auto"/>
              <w:right w:val="single" w:sz="4" w:space="0" w:color="auto"/>
            </w:tcBorders>
            <w:noWrap/>
            <w:vAlign w:val="bottom"/>
            <w:hideMark/>
          </w:tcPr>
          <w:p w14:paraId="1ED2C79D"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69:15:0130201:130</w:t>
            </w:r>
          </w:p>
        </w:tc>
        <w:tc>
          <w:tcPr>
            <w:tcW w:w="1110" w:type="dxa"/>
            <w:tcBorders>
              <w:top w:val="nil"/>
              <w:left w:val="nil"/>
              <w:bottom w:val="single" w:sz="4" w:space="0" w:color="auto"/>
              <w:right w:val="single" w:sz="4" w:space="0" w:color="auto"/>
            </w:tcBorders>
            <w:noWrap/>
            <w:vAlign w:val="bottom"/>
            <w:hideMark/>
          </w:tcPr>
          <w:p w14:paraId="17408DC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1979</w:t>
            </w:r>
          </w:p>
        </w:tc>
        <w:tc>
          <w:tcPr>
            <w:tcW w:w="3001" w:type="dxa"/>
            <w:tcBorders>
              <w:top w:val="nil"/>
              <w:left w:val="nil"/>
              <w:bottom w:val="single" w:sz="4" w:space="0" w:color="auto"/>
              <w:right w:val="single" w:sz="4" w:space="0" w:color="auto"/>
            </w:tcBorders>
            <w:noWrap/>
            <w:vAlign w:val="bottom"/>
            <w:hideMark/>
          </w:tcPr>
          <w:p w14:paraId="228AF60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w:t>
            </w:r>
            <w:proofErr w:type="gramStart"/>
            <w:r>
              <w:rPr>
                <w:rFonts w:eastAsia="Times New Roman"/>
                <w:color w:val="000000"/>
                <w:sz w:val="20"/>
                <w:szCs w:val="20"/>
                <w:lang w:eastAsia="ru-RU"/>
              </w:rPr>
              <w:t>Волжанка(</w:t>
            </w:r>
            <w:proofErr w:type="gramEnd"/>
            <w:r>
              <w:rPr>
                <w:rFonts w:eastAsia="Times New Roman"/>
                <w:color w:val="000000"/>
                <w:sz w:val="20"/>
                <w:szCs w:val="20"/>
                <w:lang w:eastAsia="ru-RU"/>
              </w:rPr>
              <w:t xml:space="preserve">Алексино), </w:t>
            </w:r>
            <w:proofErr w:type="spellStart"/>
            <w:r>
              <w:rPr>
                <w:rFonts w:eastAsia="Times New Roman"/>
                <w:color w:val="000000"/>
                <w:sz w:val="20"/>
                <w:szCs w:val="20"/>
                <w:lang w:eastAsia="ru-RU"/>
              </w:rPr>
              <w:t>уч</w:t>
            </w:r>
            <w:proofErr w:type="spellEnd"/>
            <w:r>
              <w:rPr>
                <w:rFonts w:eastAsia="Times New Roman"/>
                <w:color w:val="000000"/>
                <w:sz w:val="20"/>
                <w:szCs w:val="20"/>
                <w:lang w:eastAsia="ru-RU"/>
              </w:rPr>
              <w:t xml:space="preserve"> №137</w:t>
            </w:r>
          </w:p>
        </w:tc>
        <w:tc>
          <w:tcPr>
            <w:tcW w:w="2074" w:type="dxa"/>
            <w:tcBorders>
              <w:top w:val="nil"/>
              <w:left w:val="nil"/>
              <w:bottom w:val="single" w:sz="4" w:space="0" w:color="auto"/>
              <w:right w:val="single" w:sz="4" w:space="0" w:color="auto"/>
            </w:tcBorders>
            <w:noWrap/>
            <w:vAlign w:val="bottom"/>
            <w:hideMark/>
          </w:tcPr>
          <w:p w14:paraId="480D97B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C81A57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1009290</w:t>
            </w:r>
          </w:p>
        </w:tc>
      </w:tr>
      <w:tr w:rsidR="00E653C1" w14:paraId="2AE02778"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41E82FD"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8</w:t>
            </w:r>
          </w:p>
        </w:tc>
        <w:tc>
          <w:tcPr>
            <w:tcW w:w="1783" w:type="dxa"/>
            <w:tcBorders>
              <w:top w:val="nil"/>
              <w:left w:val="nil"/>
              <w:bottom w:val="single" w:sz="4" w:space="0" w:color="auto"/>
              <w:right w:val="single" w:sz="4" w:space="0" w:color="auto"/>
            </w:tcBorders>
            <w:noWrap/>
            <w:vAlign w:val="bottom"/>
            <w:hideMark/>
          </w:tcPr>
          <w:p w14:paraId="01941308"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69:15:0131301:18</w:t>
            </w:r>
          </w:p>
        </w:tc>
        <w:tc>
          <w:tcPr>
            <w:tcW w:w="1110" w:type="dxa"/>
            <w:tcBorders>
              <w:top w:val="nil"/>
              <w:left w:val="nil"/>
              <w:bottom w:val="single" w:sz="4" w:space="0" w:color="auto"/>
              <w:right w:val="single" w:sz="4" w:space="0" w:color="auto"/>
            </w:tcBorders>
            <w:noWrap/>
            <w:vAlign w:val="bottom"/>
            <w:hideMark/>
          </w:tcPr>
          <w:p w14:paraId="28AADBB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1500</w:t>
            </w:r>
          </w:p>
        </w:tc>
        <w:tc>
          <w:tcPr>
            <w:tcW w:w="3001" w:type="dxa"/>
            <w:tcBorders>
              <w:top w:val="nil"/>
              <w:left w:val="nil"/>
              <w:bottom w:val="single" w:sz="4" w:space="0" w:color="auto"/>
              <w:right w:val="single" w:sz="4" w:space="0" w:color="auto"/>
            </w:tcBorders>
            <w:noWrap/>
            <w:vAlign w:val="bottom"/>
            <w:hideMark/>
          </w:tcPr>
          <w:p w14:paraId="3DBB019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д Новенькое</w:t>
            </w:r>
          </w:p>
        </w:tc>
        <w:tc>
          <w:tcPr>
            <w:tcW w:w="2074" w:type="dxa"/>
            <w:tcBorders>
              <w:top w:val="nil"/>
              <w:left w:val="nil"/>
              <w:bottom w:val="single" w:sz="4" w:space="0" w:color="auto"/>
              <w:right w:val="single" w:sz="4" w:space="0" w:color="auto"/>
            </w:tcBorders>
            <w:noWrap/>
            <w:vAlign w:val="bottom"/>
            <w:hideMark/>
          </w:tcPr>
          <w:p w14:paraId="4A38357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6966E15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765000</w:t>
            </w:r>
          </w:p>
        </w:tc>
      </w:tr>
      <w:tr w:rsidR="00E653C1" w14:paraId="3EC3938F"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456DE0A"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9</w:t>
            </w:r>
          </w:p>
        </w:tc>
        <w:tc>
          <w:tcPr>
            <w:tcW w:w="1783" w:type="dxa"/>
            <w:tcBorders>
              <w:top w:val="nil"/>
              <w:left w:val="nil"/>
              <w:bottom w:val="single" w:sz="4" w:space="0" w:color="auto"/>
              <w:right w:val="single" w:sz="4" w:space="0" w:color="auto"/>
            </w:tcBorders>
            <w:noWrap/>
            <w:vAlign w:val="bottom"/>
            <w:hideMark/>
          </w:tcPr>
          <w:p w14:paraId="43910F5B"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69:15:0133001:17</w:t>
            </w:r>
          </w:p>
        </w:tc>
        <w:tc>
          <w:tcPr>
            <w:tcW w:w="1110" w:type="dxa"/>
            <w:tcBorders>
              <w:top w:val="nil"/>
              <w:left w:val="nil"/>
              <w:bottom w:val="single" w:sz="4" w:space="0" w:color="auto"/>
              <w:right w:val="single" w:sz="4" w:space="0" w:color="auto"/>
            </w:tcBorders>
            <w:noWrap/>
            <w:vAlign w:val="bottom"/>
            <w:hideMark/>
          </w:tcPr>
          <w:p w14:paraId="2F06FB4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981</w:t>
            </w:r>
          </w:p>
        </w:tc>
        <w:tc>
          <w:tcPr>
            <w:tcW w:w="3001" w:type="dxa"/>
            <w:tcBorders>
              <w:top w:val="nil"/>
              <w:left w:val="nil"/>
              <w:bottom w:val="single" w:sz="4" w:space="0" w:color="auto"/>
              <w:right w:val="single" w:sz="4" w:space="0" w:color="auto"/>
            </w:tcBorders>
            <w:noWrap/>
            <w:vAlign w:val="bottom"/>
            <w:hideMark/>
          </w:tcPr>
          <w:p w14:paraId="39E3089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xml:space="preserve">,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садоводческое товарищество "Яблонька", участок № 25</w:t>
            </w:r>
          </w:p>
        </w:tc>
        <w:tc>
          <w:tcPr>
            <w:tcW w:w="2074" w:type="dxa"/>
            <w:tcBorders>
              <w:top w:val="nil"/>
              <w:left w:val="nil"/>
              <w:bottom w:val="single" w:sz="4" w:space="0" w:color="auto"/>
              <w:right w:val="single" w:sz="4" w:space="0" w:color="auto"/>
            </w:tcBorders>
            <w:noWrap/>
            <w:vAlign w:val="bottom"/>
            <w:hideMark/>
          </w:tcPr>
          <w:p w14:paraId="55CC95D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249D39E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500310</w:t>
            </w:r>
          </w:p>
        </w:tc>
      </w:tr>
      <w:tr w:rsidR="00E653C1" w14:paraId="7C665155"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000AEB6"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10</w:t>
            </w:r>
          </w:p>
        </w:tc>
        <w:tc>
          <w:tcPr>
            <w:tcW w:w="1783" w:type="dxa"/>
            <w:tcBorders>
              <w:top w:val="nil"/>
              <w:left w:val="nil"/>
              <w:bottom w:val="single" w:sz="4" w:space="0" w:color="auto"/>
              <w:right w:val="single" w:sz="4" w:space="0" w:color="auto"/>
            </w:tcBorders>
            <w:noWrap/>
            <w:vAlign w:val="bottom"/>
            <w:hideMark/>
          </w:tcPr>
          <w:p w14:paraId="653B6D2F"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69:15:0133001:18</w:t>
            </w:r>
          </w:p>
        </w:tc>
        <w:tc>
          <w:tcPr>
            <w:tcW w:w="1110" w:type="dxa"/>
            <w:tcBorders>
              <w:top w:val="nil"/>
              <w:left w:val="nil"/>
              <w:bottom w:val="single" w:sz="4" w:space="0" w:color="auto"/>
              <w:right w:val="single" w:sz="4" w:space="0" w:color="auto"/>
            </w:tcBorders>
            <w:noWrap/>
            <w:vAlign w:val="bottom"/>
            <w:hideMark/>
          </w:tcPr>
          <w:p w14:paraId="33D881A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1094</w:t>
            </w:r>
          </w:p>
        </w:tc>
        <w:tc>
          <w:tcPr>
            <w:tcW w:w="3001" w:type="dxa"/>
            <w:tcBorders>
              <w:top w:val="nil"/>
              <w:left w:val="nil"/>
              <w:bottom w:val="single" w:sz="4" w:space="0" w:color="auto"/>
              <w:right w:val="single" w:sz="4" w:space="0" w:color="auto"/>
            </w:tcBorders>
            <w:noWrap/>
            <w:vAlign w:val="bottom"/>
            <w:hideMark/>
          </w:tcPr>
          <w:p w14:paraId="13F3053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w:t>
            </w:r>
            <w:proofErr w:type="gramStart"/>
            <w:r>
              <w:rPr>
                <w:rFonts w:eastAsia="Times New Roman"/>
                <w:color w:val="000000"/>
                <w:sz w:val="20"/>
                <w:szCs w:val="20"/>
                <w:lang w:eastAsia="ru-RU"/>
              </w:rPr>
              <w:t>Тверская,  р</w:t>
            </w:r>
            <w:proofErr w:type="gramEnd"/>
            <w:r>
              <w:rPr>
                <w:rFonts w:eastAsia="Times New Roman"/>
                <w:color w:val="000000"/>
                <w:sz w:val="20"/>
                <w:szCs w:val="20"/>
                <w:lang w:eastAsia="ru-RU"/>
              </w:rPr>
              <w:t xml:space="preserve">-н Конаковский,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садоводческое товарищество "Яблонька", участок  № 24</w:t>
            </w:r>
          </w:p>
        </w:tc>
        <w:tc>
          <w:tcPr>
            <w:tcW w:w="2074" w:type="dxa"/>
            <w:tcBorders>
              <w:top w:val="nil"/>
              <w:left w:val="nil"/>
              <w:bottom w:val="single" w:sz="4" w:space="0" w:color="auto"/>
              <w:right w:val="single" w:sz="4" w:space="0" w:color="auto"/>
            </w:tcBorders>
            <w:noWrap/>
            <w:vAlign w:val="bottom"/>
            <w:hideMark/>
          </w:tcPr>
          <w:p w14:paraId="6D1BDA2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608C2B4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557940</w:t>
            </w:r>
          </w:p>
        </w:tc>
      </w:tr>
      <w:tr w:rsidR="00E653C1" w14:paraId="2417ED03"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C4B2FB3"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lastRenderedPageBreak/>
              <w:t>11</w:t>
            </w:r>
          </w:p>
        </w:tc>
        <w:tc>
          <w:tcPr>
            <w:tcW w:w="1783" w:type="dxa"/>
            <w:tcBorders>
              <w:top w:val="nil"/>
              <w:left w:val="nil"/>
              <w:bottom w:val="single" w:sz="4" w:space="0" w:color="auto"/>
              <w:right w:val="single" w:sz="4" w:space="0" w:color="auto"/>
            </w:tcBorders>
            <w:noWrap/>
            <w:vAlign w:val="bottom"/>
            <w:hideMark/>
          </w:tcPr>
          <w:p w14:paraId="6B71CFC0"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69:15:0133001:20</w:t>
            </w:r>
          </w:p>
        </w:tc>
        <w:tc>
          <w:tcPr>
            <w:tcW w:w="1110" w:type="dxa"/>
            <w:tcBorders>
              <w:top w:val="nil"/>
              <w:left w:val="nil"/>
              <w:bottom w:val="single" w:sz="4" w:space="0" w:color="auto"/>
              <w:right w:val="single" w:sz="4" w:space="0" w:color="auto"/>
            </w:tcBorders>
            <w:noWrap/>
            <w:vAlign w:val="bottom"/>
            <w:hideMark/>
          </w:tcPr>
          <w:p w14:paraId="083BDDF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7BBFA8F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w:t>
            </w:r>
            <w:proofErr w:type="gramStart"/>
            <w:r>
              <w:rPr>
                <w:rFonts w:eastAsia="Times New Roman"/>
                <w:color w:val="000000"/>
                <w:sz w:val="20"/>
                <w:szCs w:val="20"/>
                <w:lang w:eastAsia="ru-RU"/>
              </w:rPr>
              <w:t>Тверская,  р</w:t>
            </w:r>
            <w:proofErr w:type="gramEnd"/>
            <w:r>
              <w:rPr>
                <w:rFonts w:eastAsia="Times New Roman"/>
                <w:color w:val="000000"/>
                <w:sz w:val="20"/>
                <w:szCs w:val="20"/>
                <w:lang w:eastAsia="ru-RU"/>
              </w:rPr>
              <w:t xml:space="preserve">-н Конаковский,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СНТ "Яблонька", участок №22</w:t>
            </w:r>
          </w:p>
        </w:tc>
        <w:tc>
          <w:tcPr>
            <w:tcW w:w="2074" w:type="dxa"/>
            <w:tcBorders>
              <w:top w:val="nil"/>
              <w:left w:val="nil"/>
              <w:bottom w:val="single" w:sz="4" w:space="0" w:color="auto"/>
              <w:right w:val="single" w:sz="4" w:space="0" w:color="auto"/>
            </w:tcBorders>
            <w:noWrap/>
            <w:vAlign w:val="bottom"/>
            <w:hideMark/>
          </w:tcPr>
          <w:p w14:paraId="02C11FB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5E9596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0FF3E46C"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44EC4ABB"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12</w:t>
            </w:r>
          </w:p>
        </w:tc>
        <w:tc>
          <w:tcPr>
            <w:tcW w:w="1783" w:type="dxa"/>
            <w:tcBorders>
              <w:top w:val="nil"/>
              <w:left w:val="nil"/>
              <w:bottom w:val="single" w:sz="4" w:space="0" w:color="auto"/>
              <w:right w:val="single" w:sz="4" w:space="0" w:color="auto"/>
            </w:tcBorders>
            <w:noWrap/>
            <w:vAlign w:val="bottom"/>
            <w:hideMark/>
          </w:tcPr>
          <w:p w14:paraId="37FBBC14"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69:15:0133001:24</w:t>
            </w:r>
          </w:p>
        </w:tc>
        <w:tc>
          <w:tcPr>
            <w:tcW w:w="1110" w:type="dxa"/>
            <w:tcBorders>
              <w:top w:val="nil"/>
              <w:left w:val="nil"/>
              <w:bottom w:val="single" w:sz="4" w:space="0" w:color="auto"/>
              <w:right w:val="single" w:sz="4" w:space="0" w:color="auto"/>
            </w:tcBorders>
            <w:noWrap/>
            <w:vAlign w:val="bottom"/>
            <w:hideMark/>
          </w:tcPr>
          <w:p w14:paraId="4F6B246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5C616FA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xml:space="preserve">,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садоводческое товарищество "Яблонька",  дом 18</w:t>
            </w:r>
          </w:p>
        </w:tc>
        <w:tc>
          <w:tcPr>
            <w:tcW w:w="2074" w:type="dxa"/>
            <w:tcBorders>
              <w:top w:val="nil"/>
              <w:left w:val="nil"/>
              <w:bottom w:val="single" w:sz="4" w:space="0" w:color="auto"/>
              <w:right w:val="single" w:sz="4" w:space="0" w:color="auto"/>
            </w:tcBorders>
            <w:noWrap/>
            <w:vAlign w:val="bottom"/>
            <w:hideMark/>
          </w:tcPr>
          <w:p w14:paraId="2104E50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3D43B4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09AEB59B"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A8EC8D8"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13</w:t>
            </w:r>
          </w:p>
        </w:tc>
        <w:tc>
          <w:tcPr>
            <w:tcW w:w="1783" w:type="dxa"/>
            <w:tcBorders>
              <w:top w:val="nil"/>
              <w:left w:val="nil"/>
              <w:bottom w:val="single" w:sz="4" w:space="0" w:color="auto"/>
              <w:right w:val="single" w:sz="4" w:space="0" w:color="auto"/>
            </w:tcBorders>
            <w:noWrap/>
            <w:vAlign w:val="bottom"/>
            <w:hideMark/>
          </w:tcPr>
          <w:p w14:paraId="72BBD67D"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69:15:0133001:28</w:t>
            </w:r>
          </w:p>
        </w:tc>
        <w:tc>
          <w:tcPr>
            <w:tcW w:w="1110" w:type="dxa"/>
            <w:tcBorders>
              <w:top w:val="nil"/>
              <w:left w:val="nil"/>
              <w:bottom w:val="single" w:sz="4" w:space="0" w:color="auto"/>
              <w:right w:val="single" w:sz="4" w:space="0" w:color="auto"/>
            </w:tcBorders>
            <w:noWrap/>
            <w:vAlign w:val="bottom"/>
            <w:hideMark/>
          </w:tcPr>
          <w:p w14:paraId="2B20795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17DACE4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Конаковский,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с/т "Яблонька", участок 15</w:t>
            </w:r>
          </w:p>
        </w:tc>
        <w:tc>
          <w:tcPr>
            <w:tcW w:w="2074" w:type="dxa"/>
            <w:tcBorders>
              <w:top w:val="nil"/>
              <w:left w:val="nil"/>
              <w:bottom w:val="single" w:sz="4" w:space="0" w:color="auto"/>
              <w:right w:val="single" w:sz="4" w:space="0" w:color="auto"/>
            </w:tcBorders>
            <w:noWrap/>
            <w:vAlign w:val="bottom"/>
            <w:hideMark/>
          </w:tcPr>
          <w:p w14:paraId="40292A7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64E6CC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70CCA20E"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0E79A319"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14</w:t>
            </w:r>
          </w:p>
        </w:tc>
        <w:tc>
          <w:tcPr>
            <w:tcW w:w="1783" w:type="dxa"/>
            <w:tcBorders>
              <w:top w:val="nil"/>
              <w:left w:val="nil"/>
              <w:bottom w:val="single" w:sz="4" w:space="0" w:color="auto"/>
              <w:right w:val="single" w:sz="4" w:space="0" w:color="auto"/>
            </w:tcBorders>
            <w:noWrap/>
            <w:vAlign w:val="bottom"/>
            <w:hideMark/>
          </w:tcPr>
          <w:p w14:paraId="6B72BADD"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69:15:0133001:33</w:t>
            </w:r>
          </w:p>
        </w:tc>
        <w:tc>
          <w:tcPr>
            <w:tcW w:w="1110" w:type="dxa"/>
            <w:tcBorders>
              <w:top w:val="nil"/>
              <w:left w:val="nil"/>
              <w:bottom w:val="single" w:sz="4" w:space="0" w:color="auto"/>
              <w:right w:val="single" w:sz="4" w:space="0" w:color="auto"/>
            </w:tcBorders>
            <w:noWrap/>
            <w:vAlign w:val="bottom"/>
            <w:hideMark/>
          </w:tcPr>
          <w:p w14:paraId="2B77A6C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2844CDF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w:t>
            </w:r>
            <w:proofErr w:type="gramStart"/>
            <w:r>
              <w:rPr>
                <w:rFonts w:eastAsia="Times New Roman"/>
                <w:color w:val="000000"/>
                <w:sz w:val="20"/>
                <w:szCs w:val="20"/>
                <w:lang w:eastAsia="ru-RU"/>
              </w:rPr>
              <w:t>Конаковский,  с</w:t>
            </w:r>
            <w:proofErr w:type="gramEnd"/>
            <w:r>
              <w:rPr>
                <w:rFonts w:eastAsia="Times New Roman"/>
                <w:color w:val="000000"/>
                <w:sz w:val="20"/>
                <w:szCs w:val="20"/>
                <w:lang w:eastAsia="ru-RU"/>
              </w:rPr>
              <w:t xml:space="preserve">/п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садоводческое товарищество "Яблонька"</w:t>
            </w:r>
          </w:p>
        </w:tc>
        <w:tc>
          <w:tcPr>
            <w:tcW w:w="2074" w:type="dxa"/>
            <w:tcBorders>
              <w:top w:val="nil"/>
              <w:left w:val="nil"/>
              <w:bottom w:val="single" w:sz="4" w:space="0" w:color="auto"/>
              <w:right w:val="single" w:sz="4" w:space="0" w:color="auto"/>
            </w:tcBorders>
            <w:noWrap/>
            <w:vAlign w:val="bottom"/>
            <w:hideMark/>
          </w:tcPr>
          <w:p w14:paraId="729E821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5F2059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717C3810"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571E220"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15</w:t>
            </w:r>
          </w:p>
        </w:tc>
        <w:tc>
          <w:tcPr>
            <w:tcW w:w="1783" w:type="dxa"/>
            <w:tcBorders>
              <w:top w:val="nil"/>
              <w:left w:val="nil"/>
              <w:bottom w:val="single" w:sz="4" w:space="0" w:color="auto"/>
              <w:right w:val="single" w:sz="4" w:space="0" w:color="auto"/>
            </w:tcBorders>
            <w:noWrap/>
            <w:vAlign w:val="bottom"/>
            <w:hideMark/>
          </w:tcPr>
          <w:p w14:paraId="2CFCED52"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69:15:0133001:34</w:t>
            </w:r>
          </w:p>
        </w:tc>
        <w:tc>
          <w:tcPr>
            <w:tcW w:w="1110" w:type="dxa"/>
            <w:tcBorders>
              <w:top w:val="nil"/>
              <w:left w:val="nil"/>
              <w:bottom w:val="single" w:sz="4" w:space="0" w:color="auto"/>
              <w:right w:val="single" w:sz="4" w:space="0" w:color="auto"/>
            </w:tcBorders>
            <w:noWrap/>
            <w:vAlign w:val="bottom"/>
            <w:hideMark/>
          </w:tcPr>
          <w:p w14:paraId="7E293AD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0EC2C14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xml:space="preserve">,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с/т "Яблонька", участок 40</w:t>
            </w:r>
          </w:p>
        </w:tc>
        <w:tc>
          <w:tcPr>
            <w:tcW w:w="2074" w:type="dxa"/>
            <w:tcBorders>
              <w:top w:val="nil"/>
              <w:left w:val="nil"/>
              <w:bottom w:val="single" w:sz="4" w:space="0" w:color="auto"/>
              <w:right w:val="single" w:sz="4" w:space="0" w:color="auto"/>
            </w:tcBorders>
            <w:noWrap/>
            <w:vAlign w:val="bottom"/>
            <w:hideMark/>
          </w:tcPr>
          <w:p w14:paraId="607D170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39EA6D9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180A72F6"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457FACB5"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16</w:t>
            </w:r>
          </w:p>
        </w:tc>
        <w:tc>
          <w:tcPr>
            <w:tcW w:w="1783" w:type="dxa"/>
            <w:tcBorders>
              <w:top w:val="nil"/>
              <w:left w:val="nil"/>
              <w:bottom w:val="single" w:sz="4" w:space="0" w:color="auto"/>
              <w:right w:val="single" w:sz="4" w:space="0" w:color="auto"/>
            </w:tcBorders>
            <w:noWrap/>
            <w:vAlign w:val="bottom"/>
            <w:hideMark/>
          </w:tcPr>
          <w:p w14:paraId="4E116F00"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69:15:0133001:36</w:t>
            </w:r>
          </w:p>
        </w:tc>
        <w:tc>
          <w:tcPr>
            <w:tcW w:w="1110" w:type="dxa"/>
            <w:tcBorders>
              <w:top w:val="nil"/>
              <w:left w:val="nil"/>
              <w:bottom w:val="single" w:sz="4" w:space="0" w:color="auto"/>
              <w:right w:val="single" w:sz="4" w:space="0" w:color="auto"/>
            </w:tcBorders>
            <w:noWrap/>
            <w:vAlign w:val="bottom"/>
            <w:hideMark/>
          </w:tcPr>
          <w:p w14:paraId="0DDC254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518EB2D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садоводческое товарищество "Яблонька"</w:t>
            </w:r>
          </w:p>
        </w:tc>
        <w:tc>
          <w:tcPr>
            <w:tcW w:w="2074" w:type="dxa"/>
            <w:tcBorders>
              <w:top w:val="nil"/>
              <w:left w:val="nil"/>
              <w:bottom w:val="single" w:sz="4" w:space="0" w:color="auto"/>
              <w:right w:val="single" w:sz="4" w:space="0" w:color="auto"/>
            </w:tcBorders>
            <w:noWrap/>
            <w:vAlign w:val="bottom"/>
            <w:hideMark/>
          </w:tcPr>
          <w:p w14:paraId="6A6FB5B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A9B6F5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4C398E66"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3E8F67F"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17</w:t>
            </w:r>
          </w:p>
        </w:tc>
        <w:tc>
          <w:tcPr>
            <w:tcW w:w="1783" w:type="dxa"/>
            <w:tcBorders>
              <w:top w:val="nil"/>
              <w:left w:val="nil"/>
              <w:bottom w:val="single" w:sz="4" w:space="0" w:color="auto"/>
              <w:right w:val="single" w:sz="4" w:space="0" w:color="auto"/>
            </w:tcBorders>
            <w:noWrap/>
            <w:vAlign w:val="bottom"/>
            <w:hideMark/>
          </w:tcPr>
          <w:p w14:paraId="7B4549A3"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69:15:0133001:37</w:t>
            </w:r>
          </w:p>
        </w:tc>
        <w:tc>
          <w:tcPr>
            <w:tcW w:w="1110" w:type="dxa"/>
            <w:tcBorders>
              <w:top w:val="nil"/>
              <w:left w:val="nil"/>
              <w:bottom w:val="single" w:sz="4" w:space="0" w:color="auto"/>
              <w:right w:val="single" w:sz="4" w:space="0" w:color="auto"/>
            </w:tcBorders>
            <w:noWrap/>
            <w:vAlign w:val="bottom"/>
            <w:hideMark/>
          </w:tcPr>
          <w:p w14:paraId="2C26FAD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6E70B62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xml:space="preserve">,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с/т "Яблонька", участок №  37</w:t>
            </w:r>
          </w:p>
        </w:tc>
        <w:tc>
          <w:tcPr>
            <w:tcW w:w="2074" w:type="dxa"/>
            <w:tcBorders>
              <w:top w:val="nil"/>
              <w:left w:val="nil"/>
              <w:bottom w:val="single" w:sz="4" w:space="0" w:color="auto"/>
              <w:right w:val="single" w:sz="4" w:space="0" w:color="auto"/>
            </w:tcBorders>
            <w:noWrap/>
            <w:vAlign w:val="bottom"/>
            <w:hideMark/>
          </w:tcPr>
          <w:p w14:paraId="7508158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22E107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4A4582F3"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718C69B"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18</w:t>
            </w:r>
          </w:p>
        </w:tc>
        <w:tc>
          <w:tcPr>
            <w:tcW w:w="1783" w:type="dxa"/>
            <w:tcBorders>
              <w:top w:val="nil"/>
              <w:left w:val="nil"/>
              <w:bottom w:val="single" w:sz="4" w:space="0" w:color="auto"/>
              <w:right w:val="single" w:sz="4" w:space="0" w:color="auto"/>
            </w:tcBorders>
            <w:noWrap/>
            <w:vAlign w:val="bottom"/>
            <w:hideMark/>
          </w:tcPr>
          <w:p w14:paraId="6C880332"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69:15:0133001:53</w:t>
            </w:r>
          </w:p>
        </w:tc>
        <w:tc>
          <w:tcPr>
            <w:tcW w:w="1110" w:type="dxa"/>
            <w:tcBorders>
              <w:top w:val="nil"/>
              <w:left w:val="nil"/>
              <w:bottom w:val="single" w:sz="4" w:space="0" w:color="auto"/>
              <w:right w:val="single" w:sz="4" w:space="0" w:color="auto"/>
            </w:tcBorders>
            <w:noWrap/>
            <w:vAlign w:val="bottom"/>
            <w:hideMark/>
          </w:tcPr>
          <w:p w14:paraId="38EF7BA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979</w:t>
            </w:r>
          </w:p>
        </w:tc>
        <w:tc>
          <w:tcPr>
            <w:tcW w:w="3001" w:type="dxa"/>
            <w:tcBorders>
              <w:top w:val="nil"/>
              <w:left w:val="nil"/>
              <w:bottom w:val="single" w:sz="4" w:space="0" w:color="auto"/>
              <w:right w:val="single" w:sz="4" w:space="0" w:color="auto"/>
            </w:tcBorders>
            <w:noWrap/>
            <w:vAlign w:val="bottom"/>
            <w:hideMark/>
          </w:tcPr>
          <w:p w14:paraId="5668152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xml:space="preserve">,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"Яблонька", участок №58</w:t>
            </w:r>
          </w:p>
        </w:tc>
        <w:tc>
          <w:tcPr>
            <w:tcW w:w="2074" w:type="dxa"/>
            <w:tcBorders>
              <w:top w:val="nil"/>
              <w:left w:val="nil"/>
              <w:bottom w:val="single" w:sz="4" w:space="0" w:color="auto"/>
              <w:right w:val="single" w:sz="4" w:space="0" w:color="auto"/>
            </w:tcBorders>
            <w:noWrap/>
            <w:vAlign w:val="bottom"/>
            <w:hideMark/>
          </w:tcPr>
          <w:p w14:paraId="7201592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38C720E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499290</w:t>
            </w:r>
          </w:p>
        </w:tc>
      </w:tr>
      <w:tr w:rsidR="00E653C1" w14:paraId="3D021D71"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7BD7FFD"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19</w:t>
            </w:r>
          </w:p>
        </w:tc>
        <w:tc>
          <w:tcPr>
            <w:tcW w:w="1783" w:type="dxa"/>
            <w:tcBorders>
              <w:top w:val="nil"/>
              <w:left w:val="nil"/>
              <w:bottom w:val="single" w:sz="4" w:space="0" w:color="auto"/>
              <w:right w:val="single" w:sz="4" w:space="0" w:color="auto"/>
            </w:tcBorders>
            <w:noWrap/>
            <w:vAlign w:val="bottom"/>
            <w:hideMark/>
          </w:tcPr>
          <w:p w14:paraId="6BE3F356"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69:15:0133001:54</w:t>
            </w:r>
          </w:p>
        </w:tc>
        <w:tc>
          <w:tcPr>
            <w:tcW w:w="1110" w:type="dxa"/>
            <w:tcBorders>
              <w:top w:val="nil"/>
              <w:left w:val="nil"/>
              <w:bottom w:val="single" w:sz="4" w:space="0" w:color="auto"/>
              <w:right w:val="single" w:sz="4" w:space="0" w:color="auto"/>
            </w:tcBorders>
            <w:noWrap/>
            <w:vAlign w:val="bottom"/>
            <w:hideMark/>
          </w:tcPr>
          <w:p w14:paraId="22FB0FB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1495F768" w14:textId="77777777" w:rsidR="00E653C1" w:rsidRDefault="00E653C1">
            <w:pPr>
              <w:suppressAutoHyphens w:val="0"/>
              <w:spacing w:line="256" w:lineRule="auto"/>
              <w:ind w:firstLine="0"/>
              <w:jc w:val="center"/>
              <w:rPr>
                <w:rFonts w:eastAsia="Times New Roman"/>
                <w:color w:val="000000"/>
                <w:sz w:val="20"/>
                <w:szCs w:val="20"/>
                <w:lang w:eastAsia="ru-RU"/>
              </w:rPr>
            </w:pPr>
            <w:proofErr w:type="spellStart"/>
            <w:proofErr w:type="gramStart"/>
            <w:r>
              <w:rPr>
                <w:rFonts w:eastAsia="Times New Roman"/>
                <w:color w:val="000000"/>
                <w:sz w:val="20"/>
                <w:szCs w:val="20"/>
                <w:lang w:eastAsia="ru-RU"/>
              </w:rPr>
              <w:t>обл.Тверская</w:t>
            </w:r>
            <w:proofErr w:type="spellEnd"/>
            <w:proofErr w:type="gramEnd"/>
            <w:r>
              <w:rPr>
                <w:rFonts w:eastAsia="Times New Roman"/>
                <w:color w:val="000000"/>
                <w:sz w:val="20"/>
                <w:szCs w:val="20"/>
                <w:lang w:eastAsia="ru-RU"/>
              </w:rPr>
              <w:t xml:space="preserve">, р-н Конаковский,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"Яблонька", участок №57</w:t>
            </w:r>
          </w:p>
        </w:tc>
        <w:tc>
          <w:tcPr>
            <w:tcW w:w="2074" w:type="dxa"/>
            <w:tcBorders>
              <w:top w:val="nil"/>
              <w:left w:val="nil"/>
              <w:bottom w:val="single" w:sz="4" w:space="0" w:color="auto"/>
              <w:right w:val="single" w:sz="4" w:space="0" w:color="auto"/>
            </w:tcBorders>
            <w:noWrap/>
            <w:vAlign w:val="bottom"/>
            <w:hideMark/>
          </w:tcPr>
          <w:p w14:paraId="58411F2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5551B3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2D8911AB"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53059AF"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20</w:t>
            </w:r>
          </w:p>
        </w:tc>
        <w:tc>
          <w:tcPr>
            <w:tcW w:w="1783" w:type="dxa"/>
            <w:tcBorders>
              <w:top w:val="nil"/>
              <w:left w:val="nil"/>
              <w:bottom w:val="single" w:sz="4" w:space="0" w:color="auto"/>
              <w:right w:val="single" w:sz="4" w:space="0" w:color="auto"/>
            </w:tcBorders>
            <w:noWrap/>
            <w:vAlign w:val="bottom"/>
            <w:hideMark/>
          </w:tcPr>
          <w:p w14:paraId="7AED5C0C"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69:15:0133001:55</w:t>
            </w:r>
          </w:p>
        </w:tc>
        <w:tc>
          <w:tcPr>
            <w:tcW w:w="1110" w:type="dxa"/>
            <w:tcBorders>
              <w:top w:val="nil"/>
              <w:left w:val="nil"/>
              <w:bottom w:val="single" w:sz="4" w:space="0" w:color="auto"/>
              <w:right w:val="single" w:sz="4" w:space="0" w:color="auto"/>
            </w:tcBorders>
            <w:noWrap/>
            <w:vAlign w:val="bottom"/>
            <w:hideMark/>
          </w:tcPr>
          <w:p w14:paraId="7EF1318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06058A3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Конаковский,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"Яблонька", участок №56</w:t>
            </w:r>
          </w:p>
        </w:tc>
        <w:tc>
          <w:tcPr>
            <w:tcW w:w="2074" w:type="dxa"/>
            <w:tcBorders>
              <w:top w:val="nil"/>
              <w:left w:val="nil"/>
              <w:bottom w:val="single" w:sz="4" w:space="0" w:color="auto"/>
              <w:right w:val="single" w:sz="4" w:space="0" w:color="auto"/>
            </w:tcBorders>
            <w:noWrap/>
            <w:vAlign w:val="bottom"/>
            <w:hideMark/>
          </w:tcPr>
          <w:p w14:paraId="1D94442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C07AD1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18765158"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E77A8AE"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21</w:t>
            </w:r>
          </w:p>
        </w:tc>
        <w:tc>
          <w:tcPr>
            <w:tcW w:w="1783" w:type="dxa"/>
            <w:tcBorders>
              <w:top w:val="nil"/>
              <w:left w:val="nil"/>
              <w:bottom w:val="single" w:sz="4" w:space="0" w:color="auto"/>
              <w:right w:val="single" w:sz="4" w:space="0" w:color="auto"/>
            </w:tcBorders>
            <w:noWrap/>
            <w:vAlign w:val="bottom"/>
            <w:hideMark/>
          </w:tcPr>
          <w:p w14:paraId="4F8F1A10"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69:15:0133001:66</w:t>
            </w:r>
          </w:p>
        </w:tc>
        <w:tc>
          <w:tcPr>
            <w:tcW w:w="1110" w:type="dxa"/>
            <w:tcBorders>
              <w:top w:val="nil"/>
              <w:left w:val="nil"/>
              <w:bottom w:val="single" w:sz="4" w:space="0" w:color="auto"/>
              <w:right w:val="single" w:sz="4" w:space="0" w:color="auto"/>
            </w:tcBorders>
            <w:noWrap/>
            <w:vAlign w:val="bottom"/>
            <w:hideMark/>
          </w:tcPr>
          <w:p w14:paraId="3FE7C59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3993C2F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садоводческое товарищество "Яблонька"</w:t>
            </w:r>
          </w:p>
        </w:tc>
        <w:tc>
          <w:tcPr>
            <w:tcW w:w="2074" w:type="dxa"/>
            <w:tcBorders>
              <w:top w:val="nil"/>
              <w:left w:val="nil"/>
              <w:bottom w:val="single" w:sz="4" w:space="0" w:color="auto"/>
              <w:right w:val="single" w:sz="4" w:space="0" w:color="auto"/>
            </w:tcBorders>
            <w:noWrap/>
            <w:vAlign w:val="bottom"/>
            <w:hideMark/>
          </w:tcPr>
          <w:p w14:paraId="74AA5AE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66E81C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17888D79"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0E1B5578"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22</w:t>
            </w:r>
          </w:p>
        </w:tc>
        <w:tc>
          <w:tcPr>
            <w:tcW w:w="1783" w:type="dxa"/>
            <w:tcBorders>
              <w:top w:val="nil"/>
              <w:left w:val="nil"/>
              <w:bottom w:val="single" w:sz="4" w:space="0" w:color="auto"/>
              <w:right w:val="single" w:sz="4" w:space="0" w:color="auto"/>
            </w:tcBorders>
            <w:noWrap/>
            <w:vAlign w:val="bottom"/>
            <w:hideMark/>
          </w:tcPr>
          <w:p w14:paraId="49AA8E6C"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69:15:0133001:68</w:t>
            </w:r>
          </w:p>
        </w:tc>
        <w:tc>
          <w:tcPr>
            <w:tcW w:w="1110" w:type="dxa"/>
            <w:tcBorders>
              <w:top w:val="nil"/>
              <w:left w:val="nil"/>
              <w:bottom w:val="single" w:sz="4" w:space="0" w:color="auto"/>
              <w:right w:val="single" w:sz="4" w:space="0" w:color="auto"/>
            </w:tcBorders>
            <w:noWrap/>
            <w:vAlign w:val="bottom"/>
            <w:hideMark/>
          </w:tcPr>
          <w:p w14:paraId="2F26970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767DDB6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xml:space="preserve">,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xml:space="preserve">, д. </w:t>
            </w:r>
            <w:proofErr w:type="spellStart"/>
            <w:r>
              <w:rPr>
                <w:rFonts w:eastAsia="Times New Roman"/>
                <w:color w:val="000000"/>
                <w:sz w:val="20"/>
                <w:szCs w:val="20"/>
                <w:lang w:eastAsia="ru-RU"/>
              </w:rPr>
              <w:t>Игуменка</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"Яблонька", участок №43</w:t>
            </w:r>
          </w:p>
        </w:tc>
        <w:tc>
          <w:tcPr>
            <w:tcW w:w="2074" w:type="dxa"/>
            <w:tcBorders>
              <w:top w:val="nil"/>
              <w:left w:val="nil"/>
              <w:bottom w:val="single" w:sz="4" w:space="0" w:color="auto"/>
              <w:right w:val="single" w:sz="4" w:space="0" w:color="auto"/>
            </w:tcBorders>
            <w:noWrap/>
            <w:vAlign w:val="bottom"/>
            <w:hideMark/>
          </w:tcPr>
          <w:p w14:paraId="5557377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DF8A96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514118BE"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CA80A62"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23</w:t>
            </w:r>
          </w:p>
        </w:tc>
        <w:tc>
          <w:tcPr>
            <w:tcW w:w="1783" w:type="dxa"/>
            <w:tcBorders>
              <w:top w:val="nil"/>
              <w:left w:val="nil"/>
              <w:bottom w:val="single" w:sz="4" w:space="0" w:color="auto"/>
              <w:right w:val="single" w:sz="4" w:space="0" w:color="auto"/>
            </w:tcBorders>
            <w:noWrap/>
            <w:vAlign w:val="bottom"/>
            <w:hideMark/>
          </w:tcPr>
          <w:p w14:paraId="05A350FC"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69:15:0133001:69</w:t>
            </w:r>
          </w:p>
        </w:tc>
        <w:tc>
          <w:tcPr>
            <w:tcW w:w="1110" w:type="dxa"/>
            <w:tcBorders>
              <w:top w:val="nil"/>
              <w:left w:val="nil"/>
              <w:bottom w:val="single" w:sz="4" w:space="0" w:color="auto"/>
              <w:right w:val="single" w:sz="4" w:space="0" w:color="auto"/>
            </w:tcBorders>
            <w:noWrap/>
            <w:vAlign w:val="bottom"/>
            <w:hideMark/>
          </w:tcPr>
          <w:p w14:paraId="65667EE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800</w:t>
            </w:r>
          </w:p>
        </w:tc>
        <w:tc>
          <w:tcPr>
            <w:tcW w:w="3001" w:type="dxa"/>
            <w:tcBorders>
              <w:top w:val="nil"/>
              <w:left w:val="nil"/>
              <w:bottom w:val="single" w:sz="4" w:space="0" w:color="auto"/>
              <w:right w:val="single" w:sz="4" w:space="0" w:color="auto"/>
            </w:tcBorders>
            <w:noWrap/>
            <w:vAlign w:val="bottom"/>
            <w:hideMark/>
          </w:tcPr>
          <w:p w14:paraId="282050D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xml:space="preserve">,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"Яблонька", участок №19</w:t>
            </w:r>
          </w:p>
        </w:tc>
        <w:tc>
          <w:tcPr>
            <w:tcW w:w="2074" w:type="dxa"/>
            <w:tcBorders>
              <w:top w:val="nil"/>
              <w:left w:val="nil"/>
              <w:bottom w:val="single" w:sz="4" w:space="0" w:color="auto"/>
              <w:right w:val="single" w:sz="4" w:space="0" w:color="auto"/>
            </w:tcBorders>
            <w:noWrap/>
            <w:vAlign w:val="bottom"/>
            <w:hideMark/>
          </w:tcPr>
          <w:p w14:paraId="7AC9526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186AB8D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408000</w:t>
            </w:r>
          </w:p>
        </w:tc>
      </w:tr>
      <w:tr w:rsidR="00E653C1" w14:paraId="73941AF3"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495F23AA"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24</w:t>
            </w:r>
          </w:p>
        </w:tc>
        <w:tc>
          <w:tcPr>
            <w:tcW w:w="1783" w:type="dxa"/>
            <w:tcBorders>
              <w:top w:val="nil"/>
              <w:left w:val="nil"/>
              <w:bottom w:val="single" w:sz="4" w:space="0" w:color="auto"/>
              <w:right w:val="single" w:sz="4" w:space="0" w:color="auto"/>
            </w:tcBorders>
            <w:noWrap/>
            <w:vAlign w:val="bottom"/>
            <w:hideMark/>
          </w:tcPr>
          <w:p w14:paraId="61E80726"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69:15:0133001:77</w:t>
            </w:r>
          </w:p>
        </w:tc>
        <w:tc>
          <w:tcPr>
            <w:tcW w:w="1110" w:type="dxa"/>
            <w:tcBorders>
              <w:top w:val="nil"/>
              <w:left w:val="nil"/>
              <w:bottom w:val="single" w:sz="4" w:space="0" w:color="auto"/>
              <w:right w:val="single" w:sz="4" w:space="0" w:color="auto"/>
            </w:tcBorders>
            <w:noWrap/>
            <w:vAlign w:val="bottom"/>
            <w:hideMark/>
          </w:tcPr>
          <w:p w14:paraId="1D67273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1957CD0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xml:space="preserve">,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"Яблонька", участок № 8</w:t>
            </w:r>
          </w:p>
        </w:tc>
        <w:tc>
          <w:tcPr>
            <w:tcW w:w="2074" w:type="dxa"/>
            <w:tcBorders>
              <w:top w:val="nil"/>
              <w:left w:val="nil"/>
              <w:bottom w:val="single" w:sz="4" w:space="0" w:color="auto"/>
              <w:right w:val="single" w:sz="4" w:space="0" w:color="auto"/>
            </w:tcBorders>
            <w:noWrap/>
            <w:vAlign w:val="bottom"/>
            <w:hideMark/>
          </w:tcPr>
          <w:p w14:paraId="58618F4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31C1D1A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650BBE38"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3DADA16"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25</w:t>
            </w:r>
          </w:p>
        </w:tc>
        <w:tc>
          <w:tcPr>
            <w:tcW w:w="1783" w:type="dxa"/>
            <w:tcBorders>
              <w:top w:val="nil"/>
              <w:left w:val="nil"/>
              <w:bottom w:val="single" w:sz="4" w:space="0" w:color="auto"/>
              <w:right w:val="single" w:sz="4" w:space="0" w:color="auto"/>
            </w:tcBorders>
            <w:noWrap/>
            <w:vAlign w:val="bottom"/>
            <w:hideMark/>
          </w:tcPr>
          <w:p w14:paraId="4DED3091"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69:15:0133001:78</w:t>
            </w:r>
          </w:p>
        </w:tc>
        <w:tc>
          <w:tcPr>
            <w:tcW w:w="1110" w:type="dxa"/>
            <w:tcBorders>
              <w:top w:val="nil"/>
              <w:left w:val="nil"/>
              <w:bottom w:val="single" w:sz="4" w:space="0" w:color="auto"/>
              <w:right w:val="single" w:sz="4" w:space="0" w:color="auto"/>
            </w:tcBorders>
            <w:noWrap/>
            <w:vAlign w:val="bottom"/>
            <w:hideMark/>
          </w:tcPr>
          <w:p w14:paraId="1F6D1BD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37D1056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xml:space="preserve">,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СНТ "Яблонька", участок №23-а</w:t>
            </w:r>
          </w:p>
        </w:tc>
        <w:tc>
          <w:tcPr>
            <w:tcW w:w="2074" w:type="dxa"/>
            <w:tcBorders>
              <w:top w:val="nil"/>
              <w:left w:val="nil"/>
              <w:bottom w:val="single" w:sz="4" w:space="0" w:color="auto"/>
              <w:right w:val="single" w:sz="4" w:space="0" w:color="auto"/>
            </w:tcBorders>
            <w:noWrap/>
            <w:vAlign w:val="bottom"/>
            <w:hideMark/>
          </w:tcPr>
          <w:p w14:paraId="68C9308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956E13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5E3D9019"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0E8D5B1D"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26</w:t>
            </w:r>
          </w:p>
        </w:tc>
        <w:tc>
          <w:tcPr>
            <w:tcW w:w="1783" w:type="dxa"/>
            <w:tcBorders>
              <w:top w:val="nil"/>
              <w:left w:val="nil"/>
              <w:bottom w:val="single" w:sz="4" w:space="0" w:color="auto"/>
              <w:right w:val="single" w:sz="4" w:space="0" w:color="auto"/>
            </w:tcBorders>
            <w:noWrap/>
            <w:vAlign w:val="bottom"/>
            <w:hideMark/>
          </w:tcPr>
          <w:p w14:paraId="5FED292C"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69:15:0133001:88</w:t>
            </w:r>
          </w:p>
        </w:tc>
        <w:tc>
          <w:tcPr>
            <w:tcW w:w="1110" w:type="dxa"/>
            <w:tcBorders>
              <w:top w:val="nil"/>
              <w:left w:val="nil"/>
              <w:bottom w:val="single" w:sz="4" w:space="0" w:color="auto"/>
              <w:right w:val="single" w:sz="4" w:space="0" w:color="auto"/>
            </w:tcBorders>
            <w:noWrap/>
            <w:vAlign w:val="bottom"/>
            <w:hideMark/>
          </w:tcPr>
          <w:p w14:paraId="28515B5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4850</w:t>
            </w:r>
          </w:p>
        </w:tc>
        <w:tc>
          <w:tcPr>
            <w:tcW w:w="3001" w:type="dxa"/>
            <w:tcBorders>
              <w:top w:val="nil"/>
              <w:left w:val="nil"/>
              <w:bottom w:val="single" w:sz="4" w:space="0" w:color="auto"/>
              <w:right w:val="single" w:sz="4" w:space="0" w:color="auto"/>
            </w:tcBorders>
            <w:noWrap/>
            <w:vAlign w:val="bottom"/>
            <w:hideMark/>
          </w:tcPr>
          <w:p w14:paraId="5429269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Яблонька</w:t>
            </w:r>
          </w:p>
        </w:tc>
        <w:tc>
          <w:tcPr>
            <w:tcW w:w="2074" w:type="dxa"/>
            <w:tcBorders>
              <w:top w:val="nil"/>
              <w:left w:val="nil"/>
              <w:bottom w:val="single" w:sz="4" w:space="0" w:color="auto"/>
              <w:right w:val="single" w:sz="4" w:space="0" w:color="auto"/>
            </w:tcBorders>
            <w:noWrap/>
            <w:vAlign w:val="bottom"/>
            <w:hideMark/>
          </w:tcPr>
          <w:p w14:paraId="49B950F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656491E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2473500</w:t>
            </w:r>
          </w:p>
        </w:tc>
      </w:tr>
      <w:tr w:rsidR="00E653C1" w14:paraId="0285BF42"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ACDF8BA"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27</w:t>
            </w:r>
          </w:p>
        </w:tc>
        <w:tc>
          <w:tcPr>
            <w:tcW w:w="1783" w:type="dxa"/>
            <w:tcBorders>
              <w:top w:val="nil"/>
              <w:left w:val="nil"/>
              <w:bottom w:val="single" w:sz="4" w:space="0" w:color="auto"/>
              <w:right w:val="single" w:sz="4" w:space="0" w:color="auto"/>
            </w:tcBorders>
            <w:noWrap/>
            <w:vAlign w:val="bottom"/>
            <w:hideMark/>
          </w:tcPr>
          <w:p w14:paraId="4ACBFC1E"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69:15:0133002:18</w:t>
            </w:r>
          </w:p>
        </w:tc>
        <w:tc>
          <w:tcPr>
            <w:tcW w:w="1110" w:type="dxa"/>
            <w:tcBorders>
              <w:top w:val="nil"/>
              <w:left w:val="nil"/>
              <w:bottom w:val="single" w:sz="4" w:space="0" w:color="auto"/>
              <w:right w:val="single" w:sz="4" w:space="0" w:color="auto"/>
            </w:tcBorders>
            <w:noWrap/>
            <w:vAlign w:val="bottom"/>
            <w:hideMark/>
          </w:tcPr>
          <w:p w14:paraId="0E93F12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5C9822D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xml:space="preserve">,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"Яблонька", участок №70</w:t>
            </w:r>
          </w:p>
        </w:tc>
        <w:tc>
          <w:tcPr>
            <w:tcW w:w="2074" w:type="dxa"/>
            <w:tcBorders>
              <w:top w:val="nil"/>
              <w:left w:val="nil"/>
              <w:bottom w:val="single" w:sz="4" w:space="0" w:color="auto"/>
              <w:right w:val="single" w:sz="4" w:space="0" w:color="auto"/>
            </w:tcBorders>
            <w:noWrap/>
            <w:vAlign w:val="bottom"/>
            <w:hideMark/>
          </w:tcPr>
          <w:p w14:paraId="537E581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31075CF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r w:rsidR="00E653C1" w14:paraId="5A819A9D"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006E672"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lastRenderedPageBreak/>
              <w:t>28</w:t>
            </w:r>
          </w:p>
        </w:tc>
        <w:tc>
          <w:tcPr>
            <w:tcW w:w="1783" w:type="dxa"/>
            <w:tcBorders>
              <w:top w:val="nil"/>
              <w:left w:val="nil"/>
              <w:bottom w:val="single" w:sz="4" w:space="0" w:color="auto"/>
              <w:right w:val="single" w:sz="4" w:space="0" w:color="auto"/>
            </w:tcBorders>
            <w:noWrap/>
            <w:vAlign w:val="bottom"/>
            <w:hideMark/>
          </w:tcPr>
          <w:p w14:paraId="03C38859"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69:15:0133002:9</w:t>
            </w:r>
          </w:p>
        </w:tc>
        <w:tc>
          <w:tcPr>
            <w:tcW w:w="1110" w:type="dxa"/>
            <w:tcBorders>
              <w:top w:val="nil"/>
              <w:left w:val="nil"/>
              <w:bottom w:val="single" w:sz="4" w:space="0" w:color="auto"/>
              <w:right w:val="single" w:sz="4" w:space="0" w:color="auto"/>
            </w:tcBorders>
            <w:noWrap/>
            <w:vAlign w:val="bottom"/>
            <w:hideMark/>
          </w:tcPr>
          <w:p w14:paraId="7F527C2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800</w:t>
            </w:r>
          </w:p>
        </w:tc>
        <w:tc>
          <w:tcPr>
            <w:tcW w:w="3001" w:type="dxa"/>
            <w:tcBorders>
              <w:top w:val="nil"/>
              <w:left w:val="nil"/>
              <w:bottom w:val="single" w:sz="4" w:space="0" w:color="auto"/>
              <w:right w:val="single" w:sz="4" w:space="0" w:color="auto"/>
            </w:tcBorders>
            <w:noWrap/>
            <w:vAlign w:val="bottom"/>
            <w:hideMark/>
          </w:tcPr>
          <w:p w14:paraId="1A71920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w:t>
            </w:r>
            <w:proofErr w:type="gramStart"/>
            <w:r>
              <w:rPr>
                <w:rFonts w:eastAsia="Times New Roman"/>
                <w:color w:val="000000"/>
                <w:sz w:val="20"/>
                <w:szCs w:val="20"/>
                <w:lang w:eastAsia="ru-RU"/>
              </w:rPr>
              <w:t>н  Конаковский</w:t>
            </w:r>
            <w:proofErr w:type="gramEnd"/>
            <w:r>
              <w:rPr>
                <w:rFonts w:eastAsia="Times New Roman"/>
                <w:color w:val="000000"/>
                <w:sz w:val="20"/>
                <w:szCs w:val="20"/>
                <w:lang w:eastAsia="ru-RU"/>
              </w:rPr>
              <w:t xml:space="preserve">,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с/т "Яблонька", участок 68</w:t>
            </w:r>
          </w:p>
        </w:tc>
        <w:tc>
          <w:tcPr>
            <w:tcW w:w="2074" w:type="dxa"/>
            <w:tcBorders>
              <w:top w:val="nil"/>
              <w:left w:val="nil"/>
              <w:bottom w:val="single" w:sz="4" w:space="0" w:color="auto"/>
              <w:right w:val="single" w:sz="4" w:space="0" w:color="auto"/>
            </w:tcBorders>
            <w:noWrap/>
            <w:vAlign w:val="bottom"/>
            <w:hideMark/>
          </w:tcPr>
          <w:p w14:paraId="11FBD05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47368A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408000</w:t>
            </w:r>
          </w:p>
        </w:tc>
      </w:tr>
      <w:tr w:rsidR="00E653C1" w14:paraId="09190921"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391566BB"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29</w:t>
            </w:r>
          </w:p>
        </w:tc>
        <w:tc>
          <w:tcPr>
            <w:tcW w:w="1783" w:type="dxa"/>
            <w:tcBorders>
              <w:top w:val="nil"/>
              <w:left w:val="nil"/>
              <w:bottom w:val="single" w:sz="4" w:space="0" w:color="auto"/>
              <w:right w:val="single" w:sz="4" w:space="0" w:color="auto"/>
            </w:tcBorders>
            <w:noWrap/>
            <w:vAlign w:val="bottom"/>
            <w:hideMark/>
          </w:tcPr>
          <w:p w14:paraId="0512EAC8"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69:15:0141001:239</w:t>
            </w:r>
          </w:p>
        </w:tc>
        <w:tc>
          <w:tcPr>
            <w:tcW w:w="1110" w:type="dxa"/>
            <w:tcBorders>
              <w:top w:val="nil"/>
              <w:left w:val="nil"/>
              <w:bottom w:val="single" w:sz="4" w:space="0" w:color="auto"/>
              <w:right w:val="single" w:sz="4" w:space="0" w:color="auto"/>
            </w:tcBorders>
            <w:noWrap/>
            <w:vAlign w:val="bottom"/>
            <w:hideMark/>
          </w:tcPr>
          <w:p w14:paraId="41C59BC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513</w:t>
            </w:r>
          </w:p>
        </w:tc>
        <w:tc>
          <w:tcPr>
            <w:tcW w:w="3001" w:type="dxa"/>
            <w:tcBorders>
              <w:top w:val="nil"/>
              <w:left w:val="nil"/>
              <w:bottom w:val="single" w:sz="4" w:space="0" w:color="auto"/>
              <w:right w:val="single" w:sz="4" w:space="0" w:color="auto"/>
            </w:tcBorders>
            <w:noWrap/>
            <w:vAlign w:val="bottom"/>
            <w:hideMark/>
          </w:tcPr>
          <w:p w14:paraId="54F5DFB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Конаковский, г/п </w:t>
            </w: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Изоплит</w:t>
            </w:r>
            <w:proofErr w:type="spellEnd"/>
            <w:r>
              <w:rPr>
                <w:rFonts w:eastAsia="Times New Roman"/>
                <w:color w:val="000000"/>
                <w:sz w:val="20"/>
                <w:szCs w:val="20"/>
                <w:lang w:eastAsia="ru-RU"/>
              </w:rPr>
              <w:t>, п. Озерки, ул. 1-я Торфяная, дом 5</w:t>
            </w:r>
          </w:p>
        </w:tc>
        <w:tc>
          <w:tcPr>
            <w:tcW w:w="2074" w:type="dxa"/>
            <w:tcBorders>
              <w:top w:val="nil"/>
              <w:left w:val="nil"/>
              <w:bottom w:val="single" w:sz="4" w:space="0" w:color="auto"/>
              <w:right w:val="single" w:sz="4" w:space="0" w:color="auto"/>
            </w:tcBorders>
            <w:noWrap/>
            <w:vAlign w:val="bottom"/>
            <w:hideMark/>
          </w:tcPr>
          <w:p w14:paraId="7794085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511709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261630</w:t>
            </w:r>
          </w:p>
        </w:tc>
      </w:tr>
      <w:tr w:rsidR="00E653C1" w14:paraId="4B084838"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207FFA47"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30</w:t>
            </w:r>
          </w:p>
        </w:tc>
        <w:tc>
          <w:tcPr>
            <w:tcW w:w="1783" w:type="dxa"/>
            <w:tcBorders>
              <w:top w:val="nil"/>
              <w:left w:val="nil"/>
              <w:bottom w:val="single" w:sz="4" w:space="0" w:color="auto"/>
              <w:right w:val="single" w:sz="4" w:space="0" w:color="auto"/>
            </w:tcBorders>
            <w:noWrap/>
            <w:vAlign w:val="bottom"/>
            <w:hideMark/>
          </w:tcPr>
          <w:p w14:paraId="68B12D9D"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69:15:0141001:28</w:t>
            </w:r>
          </w:p>
        </w:tc>
        <w:tc>
          <w:tcPr>
            <w:tcW w:w="1110" w:type="dxa"/>
            <w:tcBorders>
              <w:top w:val="nil"/>
              <w:left w:val="nil"/>
              <w:bottom w:val="single" w:sz="4" w:space="0" w:color="auto"/>
              <w:right w:val="single" w:sz="4" w:space="0" w:color="auto"/>
            </w:tcBorders>
            <w:noWrap/>
            <w:vAlign w:val="bottom"/>
            <w:hideMark/>
          </w:tcPr>
          <w:p w14:paraId="702FC63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1416</w:t>
            </w:r>
          </w:p>
        </w:tc>
        <w:tc>
          <w:tcPr>
            <w:tcW w:w="3001" w:type="dxa"/>
            <w:tcBorders>
              <w:top w:val="nil"/>
              <w:left w:val="nil"/>
              <w:bottom w:val="single" w:sz="4" w:space="0" w:color="auto"/>
              <w:right w:val="single" w:sz="4" w:space="0" w:color="auto"/>
            </w:tcBorders>
            <w:noWrap/>
            <w:vAlign w:val="bottom"/>
            <w:hideMark/>
          </w:tcPr>
          <w:p w14:paraId="73D4E2B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п Озерки, </w:t>
            </w:r>
            <w:proofErr w:type="spellStart"/>
            <w:r>
              <w:rPr>
                <w:rFonts w:eastAsia="Times New Roman"/>
                <w:color w:val="000000"/>
                <w:sz w:val="20"/>
                <w:szCs w:val="20"/>
                <w:lang w:eastAsia="ru-RU"/>
              </w:rPr>
              <w:t>ул</w:t>
            </w:r>
            <w:proofErr w:type="spellEnd"/>
            <w:r>
              <w:rPr>
                <w:rFonts w:eastAsia="Times New Roman"/>
                <w:color w:val="000000"/>
                <w:sz w:val="20"/>
                <w:szCs w:val="20"/>
                <w:lang w:eastAsia="ru-RU"/>
              </w:rPr>
              <w:t xml:space="preserve"> Первомайская, д 10</w:t>
            </w:r>
          </w:p>
        </w:tc>
        <w:tc>
          <w:tcPr>
            <w:tcW w:w="2074" w:type="dxa"/>
            <w:tcBorders>
              <w:top w:val="nil"/>
              <w:left w:val="nil"/>
              <w:bottom w:val="single" w:sz="4" w:space="0" w:color="auto"/>
              <w:right w:val="single" w:sz="4" w:space="0" w:color="auto"/>
            </w:tcBorders>
            <w:noWrap/>
            <w:vAlign w:val="bottom"/>
            <w:hideMark/>
          </w:tcPr>
          <w:p w14:paraId="490A1DC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24256E6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722160</w:t>
            </w:r>
          </w:p>
        </w:tc>
      </w:tr>
      <w:tr w:rsidR="00E653C1" w14:paraId="5A588C4B"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7C7630A"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31</w:t>
            </w:r>
          </w:p>
        </w:tc>
        <w:tc>
          <w:tcPr>
            <w:tcW w:w="1783" w:type="dxa"/>
            <w:tcBorders>
              <w:top w:val="nil"/>
              <w:left w:val="nil"/>
              <w:bottom w:val="single" w:sz="4" w:space="0" w:color="auto"/>
              <w:right w:val="single" w:sz="4" w:space="0" w:color="auto"/>
            </w:tcBorders>
            <w:noWrap/>
            <w:vAlign w:val="bottom"/>
            <w:hideMark/>
          </w:tcPr>
          <w:p w14:paraId="572F302D"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69:15:0160139:10</w:t>
            </w:r>
          </w:p>
        </w:tc>
        <w:tc>
          <w:tcPr>
            <w:tcW w:w="1110" w:type="dxa"/>
            <w:tcBorders>
              <w:top w:val="nil"/>
              <w:left w:val="nil"/>
              <w:bottom w:val="single" w:sz="4" w:space="0" w:color="auto"/>
              <w:right w:val="single" w:sz="4" w:space="0" w:color="auto"/>
            </w:tcBorders>
            <w:noWrap/>
            <w:vAlign w:val="bottom"/>
            <w:hideMark/>
          </w:tcPr>
          <w:p w14:paraId="48581B5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1200</w:t>
            </w:r>
          </w:p>
        </w:tc>
        <w:tc>
          <w:tcPr>
            <w:tcW w:w="3001" w:type="dxa"/>
            <w:tcBorders>
              <w:top w:val="nil"/>
              <w:left w:val="nil"/>
              <w:bottom w:val="single" w:sz="4" w:space="0" w:color="auto"/>
              <w:right w:val="single" w:sz="4" w:space="0" w:color="auto"/>
            </w:tcBorders>
            <w:noWrap/>
            <w:vAlign w:val="bottom"/>
            <w:hideMark/>
          </w:tcPr>
          <w:p w14:paraId="771ECA0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г/п </w:t>
            </w: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 xml:space="preserve">. Редкино, </w:t>
            </w:r>
            <w:proofErr w:type="spellStart"/>
            <w:r>
              <w:rPr>
                <w:rFonts w:eastAsia="Times New Roman"/>
                <w:color w:val="000000"/>
                <w:sz w:val="20"/>
                <w:szCs w:val="20"/>
                <w:lang w:eastAsia="ru-RU"/>
              </w:rPr>
              <w:t>пгт</w:t>
            </w:r>
            <w:proofErr w:type="spellEnd"/>
            <w:r>
              <w:rPr>
                <w:rFonts w:eastAsia="Times New Roman"/>
                <w:color w:val="000000"/>
                <w:sz w:val="20"/>
                <w:szCs w:val="20"/>
                <w:lang w:eastAsia="ru-RU"/>
              </w:rPr>
              <w:t xml:space="preserve"> Редкино, </w:t>
            </w:r>
            <w:proofErr w:type="spellStart"/>
            <w:r>
              <w:rPr>
                <w:rFonts w:eastAsia="Times New Roman"/>
                <w:color w:val="000000"/>
                <w:sz w:val="20"/>
                <w:szCs w:val="20"/>
                <w:lang w:eastAsia="ru-RU"/>
              </w:rPr>
              <w:t>ул</w:t>
            </w:r>
            <w:proofErr w:type="spellEnd"/>
            <w:r>
              <w:rPr>
                <w:rFonts w:eastAsia="Times New Roman"/>
                <w:color w:val="000000"/>
                <w:sz w:val="20"/>
                <w:szCs w:val="20"/>
                <w:lang w:eastAsia="ru-RU"/>
              </w:rPr>
              <w:t xml:space="preserve"> Новая Жизнь, д 3</w:t>
            </w:r>
          </w:p>
        </w:tc>
        <w:tc>
          <w:tcPr>
            <w:tcW w:w="2074" w:type="dxa"/>
            <w:tcBorders>
              <w:top w:val="nil"/>
              <w:left w:val="nil"/>
              <w:bottom w:val="single" w:sz="4" w:space="0" w:color="auto"/>
              <w:right w:val="single" w:sz="4" w:space="0" w:color="auto"/>
            </w:tcBorders>
            <w:noWrap/>
            <w:vAlign w:val="bottom"/>
            <w:hideMark/>
          </w:tcPr>
          <w:p w14:paraId="73384E9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22B188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612000</w:t>
            </w:r>
          </w:p>
        </w:tc>
      </w:tr>
      <w:tr w:rsidR="00E653C1" w14:paraId="0EAA763C"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20AFB41"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32</w:t>
            </w:r>
          </w:p>
        </w:tc>
        <w:tc>
          <w:tcPr>
            <w:tcW w:w="1783" w:type="dxa"/>
            <w:tcBorders>
              <w:top w:val="nil"/>
              <w:left w:val="nil"/>
              <w:bottom w:val="single" w:sz="4" w:space="0" w:color="auto"/>
              <w:right w:val="single" w:sz="4" w:space="0" w:color="auto"/>
            </w:tcBorders>
            <w:noWrap/>
            <w:vAlign w:val="bottom"/>
            <w:hideMark/>
          </w:tcPr>
          <w:p w14:paraId="4A55B691"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69:15:0160205:9</w:t>
            </w:r>
          </w:p>
        </w:tc>
        <w:tc>
          <w:tcPr>
            <w:tcW w:w="1110" w:type="dxa"/>
            <w:tcBorders>
              <w:top w:val="nil"/>
              <w:left w:val="nil"/>
              <w:bottom w:val="single" w:sz="4" w:space="0" w:color="auto"/>
              <w:right w:val="single" w:sz="4" w:space="0" w:color="auto"/>
            </w:tcBorders>
            <w:noWrap/>
            <w:vAlign w:val="bottom"/>
            <w:hideMark/>
          </w:tcPr>
          <w:p w14:paraId="5549BD3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1500</w:t>
            </w:r>
          </w:p>
        </w:tc>
        <w:tc>
          <w:tcPr>
            <w:tcW w:w="3001" w:type="dxa"/>
            <w:tcBorders>
              <w:top w:val="nil"/>
              <w:left w:val="nil"/>
              <w:bottom w:val="single" w:sz="4" w:space="0" w:color="auto"/>
              <w:right w:val="single" w:sz="4" w:space="0" w:color="auto"/>
            </w:tcBorders>
            <w:noWrap/>
            <w:vAlign w:val="bottom"/>
            <w:hideMark/>
          </w:tcPr>
          <w:p w14:paraId="08ED512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w:t>
            </w:r>
            <w:proofErr w:type="spellStart"/>
            <w:r>
              <w:rPr>
                <w:rFonts w:eastAsia="Times New Roman"/>
                <w:color w:val="000000"/>
                <w:sz w:val="20"/>
                <w:szCs w:val="20"/>
                <w:lang w:eastAsia="ru-RU"/>
              </w:rPr>
              <w:t>пгт</w:t>
            </w:r>
            <w:proofErr w:type="spellEnd"/>
            <w:r>
              <w:rPr>
                <w:rFonts w:eastAsia="Times New Roman"/>
                <w:color w:val="000000"/>
                <w:sz w:val="20"/>
                <w:szCs w:val="20"/>
                <w:lang w:eastAsia="ru-RU"/>
              </w:rPr>
              <w:t>. Редкино, ул. Садовая, д. 72</w:t>
            </w:r>
          </w:p>
        </w:tc>
        <w:tc>
          <w:tcPr>
            <w:tcW w:w="2074" w:type="dxa"/>
            <w:tcBorders>
              <w:top w:val="nil"/>
              <w:left w:val="nil"/>
              <w:bottom w:val="single" w:sz="4" w:space="0" w:color="auto"/>
              <w:right w:val="single" w:sz="4" w:space="0" w:color="auto"/>
            </w:tcBorders>
            <w:noWrap/>
            <w:vAlign w:val="bottom"/>
            <w:hideMark/>
          </w:tcPr>
          <w:p w14:paraId="134E50E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3E81A52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765000</w:t>
            </w:r>
          </w:p>
        </w:tc>
      </w:tr>
      <w:tr w:rsidR="00E653C1" w14:paraId="24522C95"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3C8688D4"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33</w:t>
            </w:r>
          </w:p>
        </w:tc>
        <w:tc>
          <w:tcPr>
            <w:tcW w:w="1783" w:type="dxa"/>
            <w:tcBorders>
              <w:top w:val="nil"/>
              <w:left w:val="nil"/>
              <w:bottom w:val="single" w:sz="4" w:space="0" w:color="auto"/>
              <w:right w:val="single" w:sz="4" w:space="0" w:color="auto"/>
            </w:tcBorders>
            <w:noWrap/>
            <w:vAlign w:val="bottom"/>
            <w:hideMark/>
          </w:tcPr>
          <w:p w14:paraId="103C0D3A"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69:15:0160302:41</w:t>
            </w:r>
          </w:p>
        </w:tc>
        <w:tc>
          <w:tcPr>
            <w:tcW w:w="1110" w:type="dxa"/>
            <w:tcBorders>
              <w:top w:val="nil"/>
              <w:left w:val="nil"/>
              <w:bottom w:val="single" w:sz="4" w:space="0" w:color="auto"/>
              <w:right w:val="single" w:sz="4" w:space="0" w:color="auto"/>
            </w:tcBorders>
            <w:noWrap/>
            <w:vAlign w:val="bottom"/>
            <w:hideMark/>
          </w:tcPr>
          <w:p w14:paraId="6AD4263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1500</w:t>
            </w:r>
          </w:p>
        </w:tc>
        <w:tc>
          <w:tcPr>
            <w:tcW w:w="3001" w:type="dxa"/>
            <w:tcBorders>
              <w:top w:val="nil"/>
              <w:left w:val="nil"/>
              <w:bottom w:val="single" w:sz="4" w:space="0" w:color="auto"/>
              <w:right w:val="single" w:sz="4" w:space="0" w:color="auto"/>
            </w:tcBorders>
            <w:noWrap/>
            <w:vAlign w:val="bottom"/>
            <w:hideMark/>
          </w:tcPr>
          <w:p w14:paraId="67CBC68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Тверская область, р-н. Конаковский</w:t>
            </w:r>
          </w:p>
        </w:tc>
        <w:tc>
          <w:tcPr>
            <w:tcW w:w="2074" w:type="dxa"/>
            <w:tcBorders>
              <w:top w:val="nil"/>
              <w:left w:val="nil"/>
              <w:bottom w:val="single" w:sz="4" w:space="0" w:color="auto"/>
              <w:right w:val="single" w:sz="4" w:space="0" w:color="auto"/>
            </w:tcBorders>
            <w:noWrap/>
            <w:vAlign w:val="bottom"/>
            <w:hideMark/>
          </w:tcPr>
          <w:p w14:paraId="0F8C174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C65469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765000</w:t>
            </w:r>
          </w:p>
        </w:tc>
      </w:tr>
      <w:tr w:rsidR="00E653C1" w14:paraId="229205B6"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F85112A"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34</w:t>
            </w:r>
          </w:p>
        </w:tc>
        <w:tc>
          <w:tcPr>
            <w:tcW w:w="1783" w:type="dxa"/>
            <w:tcBorders>
              <w:top w:val="nil"/>
              <w:left w:val="nil"/>
              <w:bottom w:val="single" w:sz="4" w:space="0" w:color="auto"/>
              <w:right w:val="single" w:sz="4" w:space="0" w:color="auto"/>
            </w:tcBorders>
            <w:noWrap/>
            <w:vAlign w:val="bottom"/>
            <w:hideMark/>
          </w:tcPr>
          <w:p w14:paraId="2EF06B93"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69:15:0190601:56</w:t>
            </w:r>
          </w:p>
        </w:tc>
        <w:tc>
          <w:tcPr>
            <w:tcW w:w="1110" w:type="dxa"/>
            <w:tcBorders>
              <w:top w:val="nil"/>
              <w:left w:val="nil"/>
              <w:bottom w:val="single" w:sz="4" w:space="0" w:color="auto"/>
              <w:right w:val="single" w:sz="4" w:space="0" w:color="auto"/>
            </w:tcBorders>
            <w:noWrap/>
            <w:vAlign w:val="bottom"/>
            <w:hideMark/>
          </w:tcPr>
          <w:p w14:paraId="585BAED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3050</w:t>
            </w:r>
          </w:p>
        </w:tc>
        <w:tc>
          <w:tcPr>
            <w:tcW w:w="3001" w:type="dxa"/>
            <w:tcBorders>
              <w:top w:val="nil"/>
              <w:left w:val="nil"/>
              <w:bottom w:val="single" w:sz="4" w:space="0" w:color="auto"/>
              <w:right w:val="single" w:sz="4" w:space="0" w:color="auto"/>
            </w:tcBorders>
            <w:noWrap/>
            <w:vAlign w:val="bottom"/>
            <w:hideMark/>
          </w:tcPr>
          <w:p w14:paraId="504FFA3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171266, Тверская область, Конаковский район, сельское поселение "Завидово", деревня </w:t>
            </w:r>
            <w:proofErr w:type="spellStart"/>
            <w:r>
              <w:rPr>
                <w:rFonts w:eastAsia="Times New Roman"/>
                <w:color w:val="000000"/>
                <w:sz w:val="20"/>
                <w:szCs w:val="20"/>
                <w:lang w:eastAsia="ru-RU"/>
              </w:rPr>
              <w:t>Кабаново</w:t>
            </w:r>
            <w:proofErr w:type="spellEnd"/>
            <w:r>
              <w:rPr>
                <w:rFonts w:eastAsia="Times New Roman"/>
                <w:color w:val="000000"/>
                <w:sz w:val="20"/>
                <w:szCs w:val="20"/>
                <w:lang w:eastAsia="ru-RU"/>
              </w:rPr>
              <w:t>, улица Никольская, дом 8</w:t>
            </w:r>
          </w:p>
        </w:tc>
        <w:tc>
          <w:tcPr>
            <w:tcW w:w="2074" w:type="dxa"/>
            <w:tcBorders>
              <w:top w:val="nil"/>
              <w:left w:val="nil"/>
              <w:bottom w:val="single" w:sz="4" w:space="0" w:color="auto"/>
              <w:right w:val="single" w:sz="4" w:space="0" w:color="auto"/>
            </w:tcBorders>
            <w:noWrap/>
            <w:vAlign w:val="bottom"/>
            <w:hideMark/>
          </w:tcPr>
          <w:p w14:paraId="273E4CE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1C19BDC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1555500</w:t>
            </w:r>
          </w:p>
        </w:tc>
      </w:tr>
      <w:tr w:rsidR="00E653C1" w14:paraId="7C950E98"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6F1D41C"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35</w:t>
            </w:r>
          </w:p>
        </w:tc>
        <w:tc>
          <w:tcPr>
            <w:tcW w:w="1783" w:type="dxa"/>
            <w:tcBorders>
              <w:top w:val="nil"/>
              <w:left w:val="nil"/>
              <w:bottom w:val="single" w:sz="4" w:space="0" w:color="auto"/>
              <w:right w:val="single" w:sz="4" w:space="0" w:color="auto"/>
            </w:tcBorders>
            <w:noWrap/>
            <w:vAlign w:val="bottom"/>
            <w:hideMark/>
          </w:tcPr>
          <w:p w14:paraId="16630A78"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69:15:0200103:83</w:t>
            </w:r>
          </w:p>
        </w:tc>
        <w:tc>
          <w:tcPr>
            <w:tcW w:w="1110" w:type="dxa"/>
            <w:tcBorders>
              <w:top w:val="nil"/>
              <w:left w:val="nil"/>
              <w:bottom w:val="single" w:sz="4" w:space="0" w:color="auto"/>
              <w:right w:val="single" w:sz="4" w:space="0" w:color="auto"/>
            </w:tcBorders>
            <w:noWrap/>
            <w:vAlign w:val="bottom"/>
            <w:hideMark/>
          </w:tcPr>
          <w:p w14:paraId="70955E5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339</w:t>
            </w:r>
          </w:p>
        </w:tc>
        <w:tc>
          <w:tcPr>
            <w:tcW w:w="3001" w:type="dxa"/>
            <w:tcBorders>
              <w:top w:val="nil"/>
              <w:left w:val="nil"/>
              <w:bottom w:val="single" w:sz="4" w:space="0" w:color="auto"/>
              <w:right w:val="single" w:sz="4" w:space="0" w:color="auto"/>
            </w:tcBorders>
            <w:noWrap/>
            <w:vAlign w:val="bottom"/>
            <w:hideMark/>
          </w:tcPr>
          <w:p w14:paraId="2D50BA5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с/п </w:t>
            </w:r>
            <w:proofErr w:type="spellStart"/>
            <w:r>
              <w:rPr>
                <w:rFonts w:eastAsia="Times New Roman"/>
                <w:color w:val="000000"/>
                <w:sz w:val="20"/>
                <w:szCs w:val="20"/>
                <w:lang w:eastAsia="ru-RU"/>
              </w:rPr>
              <w:t>Вахонинское</w:t>
            </w:r>
            <w:proofErr w:type="spellEnd"/>
            <w:r>
              <w:rPr>
                <w:rFonts w:eastAsia="Times New Roman"/>
                <w:color w:val="000000"/>
                <w:sz w:val="20"/>
                <w:szCs w:val="20"/>
                <w:lang w:eastAsia="ru-RU"/>
              </w:rPr>
              <w:t xml:space="preserve">, д </w:t>
            </w:r>
            <w:proofErr w:type="spellStart"/>
            <w:r>
              <w:rPr>
                <w:rFonts w:eastAsia="Times New Roman"/>
                <w:color w:val="000000"/>
                <w:sz w:val="20"/>
                <w:szCs w:val="20"/>
                <w:lang w:eastAsia="ru-RU"/>
              </w:rPr>
              <w:t>Вахонино</w:t>
            </w:r>
            <w:proofErr w:type="spellEnd"/>
          </w:p>
        </w:tc>
        <w:tc>
          <w:tcPr>
            <w:tcW w:w="2074" w:type="dxa"/>
            <w:tcBorders>
              <w:top w:val="nil"/>
              <w:left w:val="nil"/>
              <w:bottom w:val="single" w:sz="4" w:space="0" w:color="auto"/>
              <w:right w:val="single" w:sz="4" w:space="0" w:color="auto"/>
            </w:tcBorders>
            <w:noWrap/>
            <w:vAlign w:val="bottom"/>
            <w:hideMark/>
          </w:tcPr>
          <w:p w14:paraId="0D08B4B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220A34B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172890</w:t>
            </w:r>
          </w:p>
        </w:tc>
      </w:tr>
      <w:tr w:rsidR="00E653C1" w14:paraId="6F34DDF3"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D5DCD4F"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36</w:t>
            </w:r>
          </w:p>
        </w:tc>
        <w:tc>
          <w:tcPr>
            <w:tcW w:w="1783" w:type="dxa"/>
            <w:tcBorders>
              <w:top w:val="nil"/>
              <w:left w:val="nil"/>
              <w:bottom w:val="single" w:sz="4" w:space="0" w:color="auto"/>
              <w:right w:val="single" w:sz="4" w:space="0" w:color="auto"/>
            </w:tcBorders>
            <w:noWrap/>
            <w:vAlign w:val="bottom"/>
            <w:hideMark/>
          </w:tcPr>
          <w:p w14:paraId="129A45B7"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69:15:0200202:75</w:t>
            </w:r>
          </w:p>
        </w:tc>
        <w:tc>
          <w:tcPr>
            <w:tcW w:w="1110" w:type="dxa"/>
            <w:tcBorders>
              <w:top w:val="nil"/>
              <w:left w:val="nil"/>
              <w:bottom w:val="single" w:sz="4" w:space="0" w:color="auto"/>
              <w:right w:val="single" w:sz="4" w:space="0" w:color="auto"/>
            </w:tcBorders>
            <w:noWrap/>
            <w:vAlign w:val="bottom"/>
            <w:hideMark/>
          </w:tcPr>
          <w:p w14:paraId="4371344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578</w:t>
            </w:r>
          </w:p>
        </w:tc>
        <w:tc>
          <w:tcPr>
            <w:tcW w:w="3001" w:type="dxa"/>
            <w:tcBorders>
              <w:top w:val="nil"/>
              <w:left w:val="nil"/>
              <w:bottom w:val="single" w:sz="4" w:space="0" w:color="auto"/>
              <w:right w:val="single" w:sz="4" w:space="0" w:color="auto"/>
            </w:tcBorders>
            <w:noWrap/>
            <w:vAlign w:val="bottom"/>
            <w:hideMark/>
          </w:tcPr>
          <w:p w14:paraId="68EE72F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Вахонинское</w:t>
            </w:r>
            <w:proofErr w:type="spellEnd"/>
            <w:r>
              <w:rPr>
                <w:rFonts w:eastAsia="Times New Roman"/>
                <w:color w:val="000000"/>
                <w:sz w:val="20"/>
                <w:szCs w:val="20"/>
                <w:lang w:eastAsia="ru-RU"/>
              </w:rPr>
              <w:t xml:space="preserve">, д </w:t>
            </w:r>
            <w:proofErr w:type="spellStart"/>
            <w:r>
              <w:rPr>
                <w:rFonts w:eastAsia="Times New Roman"/>
                <w:color w:val="000000"/>
                <w:sz w:val="20"/>
                <w:szCs w:val="20"/>
                <w:lang w:eastAsia="ru-RU"/>
              </w:rPr>
              <w:t>Вахромеево</w:t>
            </w:r>
            <w:proofErr w:type="spellEnd"/>
          </w:p>
        </w:tc>
        <w:tc>
          <w:tcPr>
            <w:tcW w:w="2074" w:type="dxa"/>
            <w:tcBorders>
              <w:top w:val="nil"/>
              <w:left w:val="nil"/>
              <w:bottom w:val="single" w:sz="4" w:space="0" w:color="auto"/>
              <w:right w:val="single" w:sz="4" w:space="0" w:color="auto"/>
            </w:tcBorders>
            <w:noWrap/>
            <w:vAlign w:val="bottom"/>
            <w:hideMark/>
          </w:tcPr>
          <w:p w14:paraId="1EBE116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7CAF614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294780</w:t>
            </w:r>
          </w:p>
        </w:tc>
      </w:tr>
      <w:tr w:rsidR="00E653C1" w14:paraId="7453C2C7"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A33B3C7"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37</w:t>
            </w:r>
          </w:p>
        </w:tc>
        <w:tc>
          <w:tcPr>
            <w:tcW w:w="1783" w:type="dxa"/>
            <w:tcBorders>
              <w:top w:val="nil"/>
              <w:left w:val="nil"/>
              <w:bottom w:val="single" w:sz="4" w:space="0" w:color="auto"/>
              <w:right w:val="single" w:sz="4" w:space="0" w:color="auto"/>
            </w:tcBorders>
            <w:noWrap/>
            <w:vAlign w:val="bottom"/>
            <w:hideMark/>
          </w:tcPr>
          <w:p w14:paraId="0C84C6EB"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69:15:0201801:25</w:t>
            </w:r>
          </w:p>
        </w:tc>
        <w:tc>
          <w:tcPr>
            <w:tcW w:w="1110" w:type="dxa"/>
            <w:tcBorders>
              <w:top w:val="nil"/>
              <w:left w:val="nil"/>
              <w:bottom w:val="single" w:sz="4" w:space="0" w:color="auto"/>
              <w:right w:val="single" w:sz="4" w:space="0" w:color="auto"/>
            </w:tcBorders>
            <w:noWrap/>
            <w:vAlign w:val="bottom"/>
            <w:hideMark/>
          </w:tcPr>
          <w:p w14:paraId="5CCFCEE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1447</w:t>
            </w:r>
          </w:p>
        </w:tc>
        <w:tc>
          <w:tcPr>
            <w:tcW w:w="3001" w:type="dxa"/>
            <w:tcBorders>
              <w:top w:val="nil"/>
              <w:left w:val="nil"/>
              <w:bottom w:val="single" w:sz="4" w:space="0" w:color="auto"/>
              <w:right w:val="single" w:sz="4" w:space="0" w:color="auto"/>
            </w:tcBorders>
            <w:noWrap/>
            <w:vAlign w:val="bottom"/>
            <w:hideMark/>
          </w:tcPr>
          <w:p w14:paraId="2B407FB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с/о </w:t>
            </w:r>
            <w:proofErr w:type="spellStart"/>
            <w:r>
              <w:rPr>
                <w:rFonts w:eastAsia="Times New Roman"/>
                <w:color w:val="000000"/>
                <w:sz w:val="20"/>
                <w:szCs w:val="20"/>
                <w:lang w:eastAsia="ru-RU"/>
              </w:rPr>
              <w:t>Вахонинский</w:t>
            </w:r>
            <w:proofErr w:type="spellEnd"/>
            <w:r>
              <w:rPr>
                <w:rFonts w:eastAsia="Times New Roman"/>
                <w:color w:val="000000"/>
                <w:sz w:val="20"/>
                <w:szCs w:val="20"/>
                <w:lang w:eastAsia="ru-RU"/>
              </w:rPr>
              <w:t xml:space="preserve">, д </w:t>
            </w:r>
            <w:proofErr w:type="spellStart"/>
            <w:r>
              <w:rPr>
                <w:rFonts w:eastAsia="Times New Roman"/>
                <w:color w:val="000000"/>
                <w:sz w:val="20"/>
                <w:szCs w:val="20"/>
                <w:lang w:eastAsia="ru-RU"/>
              </w:rPr>
              <w:t>Терехово</w:t>
            </w:r>
            <w:proofErr w:type="spellEnd"/>
          </w:p>
        </w:tc>
        <w:tc>
          <w:tcPr>
            <w:tcW w:w="2074" w:type="dxa"/>
            <w:tcBorders>
              <w:top w:val="nil"/>
              <w:left w:val="nil"/>
              <w:bottom w:val="single" w:sz="4" w:space="0" w:color="auto"/>
              <w:right w:val="single" w:sz="4" w:space="0" w:color="auto"/>
            </w:tcBorders>
            <w:noWrap/>
            <w:vAlign w:val="bottom"/>
            <w:hideMark/>
          </w:tcPr>
          <w:p w14:paraId="647000C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37DB54D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737970</w:t>
            </w:r>
          </w:p>
        </w:tc>
      </w:tr>
      <w:tr w:rsidR="00E653C1" w14:paraId="1F3B796D"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4C644F58"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38</w:t>
            </w:r>
          </w:p>
        </w:tc>
        <w:tc>
          <w:tcPr>
            <w:tcW w:w="1783" w:type="dxa"/>
            <w:tcBorders>
              <w:top w:val="nil"/>
              <w:left w:val="nil"/>
              <w:bottom w:val="single" w:sz="4" w:space="0" w:color="auto"/>
              <w:right w:val="single" w:sz="4" w:space="0" w:color="auto"/>
            </w:tcBorders>
            <w:noWrap/>
            <w:vAlign w:val="bottom"/>
            <w:hideMark/>
          </w:tcPr>
          <w:p w14:paraId="3F44B0F8"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69:15:0210101:15</w:t>
            </w:r>
          </w:p>
        </w:tc>
        <w:tc>
          <w:tcPr>
            <w:tcW w:w="1110" w:type="dxa"/>
            <w:tcBorders>
              <w:top w:val="nil"/>
              <w:left w:val="nil"/>
              <w:bottom w:val="single" w:sz="4" w:space="0" w:color="auto"/>
              <w:right w:val="single" w:sz="4" w:space="0" w:color="auto"/>
            </w:tcBorders>
            <w:noWrap/>
            <w:vAlign w:val="bottom"/>
            <w:hideMark/>
          </w:tcPr>
          <w:p w14:paraId="4945F74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1500</w:t>
            </w:r>
          </w:p>
        </w:tc>
        <w:tc>
          <w:tcPr>
            <w:tcW w:w="3001" w:type="dxa"/>
            <w:tcBorders>
              <w:top w:val="nil"/>
              <w:left w:val="nil"/>
              <w:bottom w:val="single" w:sz="4" w:space="0" w:color="auto"/>
              <w:right w:val="single" w:sz="4" w:space="0" w:color="auto"/>
            </w:tcBorders>
            <w:noWrap/>
            <w:vAlign w:val="bottom"/>
            <w:hideMark/>
          </w:tcPr>
          <w:p w14:paraId="1C2D43A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Тверская область, р-н Конаковский, с/п "Завидово", с Завидово</w:t>
            </w:r>
          </w:p>
        </w:tc>
        <w:tc>
          <w:tcPr>
            <w:tcW w:w="2074" w:type="dxa"/>
            <w:tcBorders>
              <w:top w:val="nil"/>
              <w:left w:val="nil"/>
              <w:bottom w:val="single" w:sz="4" w:space="0" w:color="auto"/>
              <w:right w:val="single" w:sz="4" w:space="0" w:color="auto"/>
            </w:tcBorders>
            <w:noWrap/>
            <w:vAlign w:val="bottom"/>
            <w:hideMark/>
          </w:tcPr>
          <w:p w14:paraId="0F8A239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184D06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765000</w:t>
            </w:r>
          </w:p>
        </w:tc>
      </w:tr>
      <w:tr w:rsidR="00E653C1" w14:paraId="14DFBD74"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47AE100E"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39</w:t>
            </w:r>
          </w:p>
        </w:tc>
        <w:tc>
          <w:tcPr>
            <w:tcW w:w="1783" w:type="dxa"/>
            <w:tcBorders>
              <w:top w:val="nil"/>
              <w:left w:val="nil"/>
              <w:bottom w:val="single" w:sz="4" w:space="0" w:color="auto"/>
              <w:right w:val="single" w:sz="4" w:space="0" w:color="auto"/>
            </w:tcBorders>
            <w:noWrap/>
            <w:vAlign w:val="bottom"/>
            <w:hideMark/>
          </w:tcPr>
          <w:p w14:paraId="7BAAD188"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69:15:0210101:399</w:t>
            </w:r>
          </w:p>
        </w:tc>
        <w:tc>
          <w:tcPr>
            <w:tcW w:w="1110" w:type="dxa"/>
            <w:tcBorders>
              <w:top w:val="nil"/>
              <w:left w:val="nil"/>
              <w:bottom w:val="single" w:sz="4" w:space="0" w:color="auto"/>
              <w:right w:val="single" w:sz="4" w:space="0" w:color="auto"/>
            </w:tcBorders>
            <w:noWrap/>
            <w:vAlign w:val="bottom"/>
            <w:hideMark/>
          </w:tcPr>
          <w:p w14:paraId="6335568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2084</w:t>
            </w:r>
          </w:p>
        </w:tc>
        <w:tc>
          <w:tcPr>
            <w:tcW w:w="3001" w:type="dxa"/>
            <w:tcBorders>
              <w:top w:val="nil"/>
              <w:left w:val="nil"/>
              <w:bottom w:val="single" w:sz="4" w:space="0" w:color="auto"/>
              <w:right w:val="single" w:sz="4" w:space="0" w:color="auto"/>
            </w:tcBorders>
            <w:noWrap/>
            <w:vAlign w:val="bottom"/>
            <w:hideMark/>
          </w:tcPr>
          <w:p w14:paraId="10463AB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Тверская область, р-н. Конаковский, с/п. "Завидово", с. Завидово, ул. Новая, д. 25</w:t>
            </w:r>
          </w:p>
        </w:tc>
        <w:tc>
          <w:tcPr>
            <w:tcW w:w="2074" w:type="dxa"/>
            <w:tcBorders>
              <w:top w:val="nil"/>
              <w:left w:val="nil"/>
              <w:bottom w:val="single" w:sz="4" w:space="0" w:color="auto"/>
              <w:right w:val="single" w:sz="4" w:space="0" w:color="auto"/>
            </w:tcBorders>
            <w:noWrap/>
            <w:vAlign w:val="bottom"/>
            <w:hideMark/>
          </w:tcPr>
          <w:p w14:paraId="714729A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215440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1062840</w:t>
            </w:r>
          </w:p>
        </w:tc>
      </w:tr>
      <w:tr w:rsidR="00E653C1" w14:paraId="61696034"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673B6BF"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40</w:t>
            </w:r>
          </w:p>
        </w:tc>
        <w:tc>
          <w:tcPr>
            <w:tcW w:w="1783" w:type="dxa"/>
            <w:tcBorders>
              <w:top w:val="nil"/>
              <w:left w:val="nil"/>
              <w:bottom w:val="single" w:sz="4" w:space="0" w:color="auto"/>
              <w:right w:val="single" w:sz="4" w:space="0" w:color="auto"/>
            </w:tcBorders>
            <w:noWrap/>
            <w:vAlign w:val="bottom"/>
            <w:hideMark/>
          </w:tcPr>
          <w:p w14:paraId="0036B2A7"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69:15:0210701:133</w:t>
            </w:r>
          </w:p>
        </w:tc>
        <w:tc>
          <w:tcPr>
            <w:tcW w:w="1110" w:type="dxa"/>
            <w:tcBorders>
              <w:top w:val="nil"/>
              <w:left w:val="nil"/>
              <w:bottom w:val="single" w:sz="4" w:space="0" w:color="auto"/>
              <w:right w:val="single" w:sz="4" w:space="0" w:color="auto"/>
            </w:tcBorders>
            <w:noWrap/>
            <w:vAlign w:val="bottom"/>
            <w:hideMark/>
          </w:tcPr>
          <w:p w14:paraId="4D706E6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730</w:t>
            </w:r>
          </w:p>
        </w:tc>
        <w:tc>
          <w:tcPr>
            <w:tcW w:w="3001" w:type="dxa"/>
            <w:tcBorders>
              <w:top w:val="nil"/>
              <w:left w:val="nil"/>
              <w:bottom w:val="single" w:sz="4" w:space="0" w:color="auto"/>
              <w:right w:val="single" w:sz="4" w:space="0" w:color="auto"/>
            </w:tcBorders>
            <w:noWrap/>
            <w:vAlign w:val="bottom"/>
            <w:hideMark/>
          </w:tcPr>
          <w:p w14:paraId="6D487F6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Завидовское</w:t>
            </w:r>
            <w:proofErr w:type="spellEnd"/>
            <w:r>
              <w:rPr>
                <w:rFonts w:eastAsia="Times New Roman"/>
                <w:color w:val="000000"/>
                <w:sz w:val="20"/>
                <w:szCs w:val="20"/>
                <w:lang w:eastAsia="ru-RU"/>
              </w:rPr>
              <w:t xml:space="preserve">, д. </w:t>
            </w:r>
            <w:proofErr w:type="spellStart"/>
            <w:r>
              <w:rPr>
                <w:rFonts w:eastAsia="Times New Roman"/>
                <w:color w:val="000000"/>
                <w:sz w:val="20"/>
                <w:szCs w:val="20"/>
                <w:lang w:eastAsia="ru-RU"/>
              </w:rPr>
              <w:t>Павлюково</w:t>
            </w:r>
            <w:proofErr w:type="spellEnd"/>
            <w:r>
              <w:rPr>
                <w:rFonts w:eastAsia="Times New Roman"/>
                <w:color w:val="000000"/>
                <w:sz w:val="20"/>
                <w:szCs w:val="20"/>
                <w:lang w:eastAsia="ru-RU"/>
              </w:rPr>
              <w:t>, д. 40-А</w:t>
            </w:r>
          </w:p>
        </w:tc>
        <w:tc>
          <w:tcPr>
            <w:tcW w:w="2074" w:type="dxa"/>
            <w:tcBorders>
              <w:top w:val="nil"/>
              <w:left w:val="nil"/>
              <w:bottom w:val="single" w:sz="4" w:space="0" w:color="auto"/>
              <w:right w:val="single" w:sz="4" w:space="0" w:color="auto"/>
            </w:tcBorders>
            <w:noWrap/>
            <w:vAlign w:val="bottom"/>
            <w:hideMark/>
          </w:tcPr>
          <w:p w14:paraId="114C385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3419EB6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372300</w:t>
            </w:r>
          </w:p>
        </w:tc>
      </w:tr>
      <w:tr w:rsidR="00E653C1" w14:paraId="2D11F73E"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229CA028"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41</w:t>
            </w:r>
          </w:p>
        </w:tc>
        <w:tc>
          <w:tcPr>
            <w:tcW w:w="1783" w:type="dxa"/>
            <w:tcBorders>
              <w:top w:val="nil"/>
              <w:left w:val="nil"/>
              <w:bottom w:val="single" w:sz="4" w:space="0" w:color="auto"/>
              <w:right w:val="single" w:sz="4" w:space="0" w:color="auto"/>
            </w:tcBorders>
            <w:noWrap/>
            <w:vAlign w:val="bottom"/>
            <w:hideMark/>
          </w:tcPr>
          <w:p w14:paraId="6DB8DC45"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69:15:0210701:87</w:t>
            </w:r>
          </w:p>
        </w:tc>
        <w:tc>
          <w:tcPr>
            <w:tcW w:w="1110" w:type="dxa"/>
            <w:tcBorders>
              <w:top w:val="nil"/>
              <w:left w:val="nil"/>
              <w:bottom w:val="single" w:sz="4" w:space="0" w:color="auto"/>
              <w:right w:val="single" w:sz="4" w:space="0" w:color="auto"/>
            </w:tcBorders>
            <w:noWrap/>
            <w:vAlign w:val="bottom"/>
            <w:hideMark/>
          </w:tcPr>
          <w:p w14:paraId="67E736A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1500</w:t>
            </w:r>
          </w:p>
        </w:tc>
        <w:tc>
          <w:tcPr>
            <w:tcW w:w="3001" w:type="dxa"/>
            <w:tcBorders>
              <w:top w:val="nil"/>
              <w:left w:val="nil"/>
              <w:bottom w:val="single" w:sz="4" w:space="0" w:color="auto"/>
              <w:right w:val="single" w:sz="4" w:space="0" w:color="auto"/>
            </w:tcBorders>
            <w:noWrap/>
            <w:vAlign w:val="bottom"/>
            <w:hideMark/>
          </w:tcPr>
          <w:p w14:paraId="2C29958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с/о Завидовский, д </w:t>
            </w:r>
            <w:proofErr w:type="spellStart"/>
            <w:r>
              <w:rPr>
                <w:rFonts w:eastAsia="Times New Roman"/>
                <w:color w:val="000000"/>
                <w:sz w:val="20"/>
                <w:szCs w:val="20"/>
                <w:lang w:eastAsia="ru-RU"/>
              </w:rPr>
              <w:t>Павлюково</w:t>
            </w:r>
            <w:proofErr w:type="spellEnd"/>
          </w:p>
        </w:tc>
        <w:tc>
          <w:tcPr>
            <w:tcW w:w="2074" w:type="dxa"/>
            <w:tcBorders>
              <w:top w:val="nil"/>
              <w:left w:val="nil"/>
              <w:bottom w:val="single" w:sz="4" w:space="0" w:color="auto"/>
              <w:right w:val="single" w:sz="4" w:space="0" w:color="auto"/>
            </w:tcBorders>
            <w:noWrap/>
            <w:vAlign w:val="bottom"/>
            <w:hideMark/>
          </w:tcPr>
          <w:p w14:paraId="525AB14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7C503BC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765000</w:t>
            </w:r>
          </w:p>
        </w:tc>
      </w:tr>
      <w:tr w:rsidR="00E653C1" w14:paraId="337A36FA"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2546D6F9"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42</w:t>
            </w:r>
          </w:p>
        </w:tc>
        <w:tc>
          <w:tcPr>
            <w:tcW w:w="1783" w:type="dxa"/>
            <w:tcBorders>
              <w:top w:val="nil"/>
              <w:left w:val="nil"/>
              <w:bottom w:val="single" w:sz="4" w:space="0" w:color="auto"/>
              <w:right w:val="single" w:sz="4" w:space="0" w:color="auto"/>
            </w:tcBorders>
            <w:noWrap/>
            <w:vAlign w:val="bottom"/>
            <w:hideMark/>
          </w:tcPr>
          <w:p w14:paraId="29B1D2F1"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69:15:0220120:21</w:t>
            </w:r>
          </w:p>
        </w:tc>
        <w:tc>
          <w:tcPr>
            <w:tcW w:w="1110" w:type="dxa"/>
            <w:tcBorders>
              <w:top w:val="nil"/>
              <w:left w:val="nil"/>
              <w:bottom w:val="single" w:sz="4" w:space="0" w:color="auto"/>
              <w:right w:val="single" w:sz="4" w:space="0" w:color="auto"/>
            </w:tcBorders>
            <w:noWrap/>
            <w:vAlign w:val="bottom"/>
            <w:hideMark/>
          </w:tcPr>
          <w:p w14:paraId="25F6422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1200</w:t>
            </w:r>
          </w:p>
        </w:tc>
        <w:tc>
          <w:tcPr>
            <w:tcW w:w="3001" w:type="dxa"/>
            <w:tcBorders>
              <w:top w:val="nil"/>
              <w:left w:val="nil"/>
              <w:bottom w:val="single" w:sz="4" w:space="0" w:color="auto"/>
              <w:right w:val="single" w:sz="4" w:space="0" w:color="auto"/>
            </w:tcBorders>
            <w:noWrap/>
            <w:vAlign w:val="bottom"/>
            <w:hideMark/>
          </w:tcPr>
          <w:p w14:paraId="735429B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р-н Конаковский ориентир местоположения вне границ городское поселение поселок Новозавидовский, ул. Спортивная дом 17</w:t>
            </w:r>
          </w:p>
        </w:tc>
        <w:tc>
          <w:tcPr>
            <w:tcW w:w="2074" w:type="dxa"/>
            <w:tcBorders>
              <w:top w:val="nil"/>
              <w:left w:val="nil"/>
              <w:bottom w:val="single" w:sz="4" w:space="0" w:color="auto"/>
              <w:right w:val="single" w:sz="4" w:space="0" w:color="auto"/>
            </w:tcBorders>
            <w:noWrap/>
            <w:vAlign w:val="bottom"/>
            <w:hideMark/>
          </w:tcPr>
          <w:p w14:paraId="7ED0DB4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2D79C4A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612000</w:t>
            </w:r>
          </w:p>
        </w:tc>
      </w:tr>
      <w:tr w:rsidR="00E653C1" w14:paraId="39138A11"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29BD568"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43</w:t>
            </w:r>
          </w:p>
        </w:tc>
        <w:tc>
          <w:tcPr>
            <w:tcW w:w="1783" w:type="dxa"/>
            <w:tcBorders>
              <w:top w:val="nil"/>
              <w:left w:val="nil"/>
              <w:bottom w:val="single" w:sz="4" w:space="0" w:color="auto"/>
              <w:right w:val="single" w:sz="4" w:space="0" w:color="auto"/>
            </w:tcBorders>
            <w:noWrap/>
            <w:vAlign w:val="bottom"/>
            <w:hideMark/>
          </w:tcPr>
          <w:p w14:paraId="5F56E6A6"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69:15:0220128:6</w:t>
            </w:r>
          </w:p>
        </w:tc>
        <w:tc>
          <w:tcPr>
            <w:tcW w:w="1110" w:type="dxa"/>
            <w:tcBorders>
              <w:top w:val="nil"/>
              <w:left w:val="nil"/>
              <w:bottom w:val="single" w:sz="4" w:space="0" w:color="auto"/>
              <w:right w:val="single" w:sz="4" w:space="0" w:color="auto"/>
            </w:tcBorders>
            <w:noWrap/>
            <w:vAlign w:val="bottom"/>
            <w:hideMark/>
          </w:tcPr>
          <w:p w14:paraId="23DB4F7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1200</w:t>
            </w:r>
          </w:p>
        </w:tc>
        <w:tc>
          <w:tcPr>
            <w:tcW w:w="3001" w:type="dxa"/>
            <w:tcBorders>
              <w:top w:val="nil"/>
              <w:left w:val="nil"/>
              <w:bottom w:val="single" w:sz="4" w:space="0" w:color="auto"/>
              <w:right w:val="single" w:sz="4" w:space="0" w:color="auto"/>
            </w:tcBorders>
            <w:noWrap/>
            <w:vAlign w:val="bottom"/>
            <w:hideMark/>
          </w:tcPr>
          <w:p w14:paraId="2F85387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Конаковский р-н, городское поселение </w:t>
            </w:r>
            <w:proofErr w:type="spellStart"/>
            <w:proofErr w:type="gramStart"/>
            <w:r>
              <w:rPr>
                <w:rFonts w:eastAsia="Times New Roman"/>
                <w:color w:val="000000"/>
                <w:sz w:val="20"/>
                <w:szCs w:val="20"/>
                <w:lang w:eastAsia="ru-RU"/>
              </w:rPr>
              <w:t>пос.Новозавидовский</w:t>
            </w:r>
            <w:proofErr w:type="spellEnd"/>
            <w:proofErr w:type="gramEnd"/>
            <w:r>
              <w:rPr>
                <w:rFonts w:eastAsia="Times New Roman"/>
                <w:color w:val="000000"/>
                <w:sz w:val="20"/>
                <w:szCs w:val="20"/>
                <w:lang w:eastAsia="ru-RU"/>
              </w:rPr>
              <w:t xml:space="preserve">, Новозавидовский </w:t>
            </w:r>
            <w:proofErr w:type="spellStart"/>
            <w:r>
              <w:rPr>
                <w:rFonts w:eastAsia="Times New Roman"/>
                <w:color w:val="000000"/>
                <w:sz w:val="20"/>
                <w:szCs w:val="20"/>
                <w:lang w:eastAsia="ru-RU"/>
              </w:rPr>
              <w:t>пгт</w:t>
            </w:r>
            <w:proofErr w:type="spellEnd"/>
            <w:r>
              <w:rPr>
                <w:rFonts w:eastAsia="Times New Roman"/>
                <w:color w:val="000000"/>
                <w:sz w:val="20"/>
                <w:szCs w:val="20"/>
                <w:lang w:eastAsia="ru-RU"/>
              </w:rPr>
              <w:t xml:space="preserve">, Некрасова </w:t>
            </w:r>
            <w:proofErr w:type="spellStart"/>
            <w:r>
              <w:rPr>
                <w:rFonts w:eastAsia="Times New Roman"/>
                <w:color w:val="000000"/>
                <w:sz w:val="20"/>
                <w:szCs w:val="20"/>
                <w:lang w:eastAsia="ru-RU"/>
              </w:rPr>
              <w:t>ул</w:t>
            </w:r>
            <w:proofErr w:type="spellEnd"/>
            <w:r>
              <w:rPr>
                <w:rFonts w:eastAsia="Times New Roman"/>
                <w:color w:val="000000"/>
                <w:sz w:val="20"/>
                <w:szCs w:val="20"/>
                <w:lang w:eastAsia="ru-RU"/>
              </w:rPr>
              <w:t>, д. 16</w:t>
            </w:r>
          </w:p>
        </w:tc>
        <w:tc>
          <w:tcPr>
            <w:tcW w:w="2074" w:type="dxa"/>
            <w:tcBorders>
              <w:top w:val="nil"/>
              <w:left w:val="nil"/>
              <w:bottom w:val="single" w:sz="4" w:space="0" w:color="auto"/>
              <w:right w:val="single" w:sz="4" w:space="0" w:color="auto"/>
            </w:tcBorders>
            <w:noWrap/>
            <w:vAlign w:val="bottom"/>
            <w:hideMark/>
          </w:tcPr>
          <w:p w14:paraId="24D30C3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F88403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612000</w:t>
            </w:r>
          </w:p>
        </w:tc>
      </w:tr>
      <w:tr w:rsidR="00E653C1" w14:paraId="3B28F132"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3DA48817"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44</w:t>
            </w:r>
          </w:p>
        </w:tc>
        <w:tc>
          <w:tcPr>
            <w:tcW w:w="1783" w:type="dxa"/>
            <w:tcBorders>
              <w:top w:val="nil"/>
              <w:left w:val="nil"/>
              <w:bottom w:val="single" w:sz="4" w:space="0" w:color="auto"/>
              <w:right w:val="single" w:sz="4" w:space="0" w:color="auto"/>
            </w:tcBorders>
            <w:noWrap/>
            <w:vAlign w:val="bottom"/>
            <w:hideMark/>
          </w:tcPr>
          <w:p w14:paraId="6C05B2FE"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69:15:0220129:11</w:t>
            </w:r>
          </w:p>
        </w:tc>
        <w:tc>
          <w:tcPr>
            <w:tcW w:w="1110" w:type="dxa"/>
            <w:tcBorders>
              <w:top w:val="nil"/>
              <w:left w:val="nil"/>
              <w:bottom w:val="single" w:sz="4" w:space="0" w:color="auto"/>
              <w:right w:val="single" w:sz="4" w:space="0" w:color="auto"/>
            </w:tcBorders>
            <w:noWrap/>
            <w:vAlign w:val="bottom"/>
            <w:hideMark/>
          </w:tcPr>
          <w:p w14:paraId="31B0B5E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1500</w:t>
            </w:r>
          </w:p>
        </w:tc>
        <w:tc>
          <w:tcPr>
            <w:tcW w:w="3001" w:type="dxa"/>
            <w:tcBorders>
              <w:top w:val="nil"/>
              <w:left w:val="nil"/>
              <w:bottom w:val="single" w:sz="4" w:space="0" w:color="auto"/>
              <w:right w:val="single" w:sz="4" w:space="0" w:color="auto"/>
            </w:tcBorders>
            <w:noWrap/>
            <w:vAlign w:val="bottom"/>
            <w:hideMark/>
          </w:tcPr>
          <w:p w14:paraId="633F540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w:t>
            </w:r>
            <w:proofErr w:type="spellStart"/>
            <w:r>
              <w:rPr>
                <w:rFonts w:eastAsia="Times New Roman"/>
                <w:color w:val="000000"/>
                <w:sz w:val="20"/>
                <w:szCs w:val="20"/>
                <w:lang w:eastAsia="ru-RU"/>
              </w:rPr>
              <w:t>пгт</w:t>
            </w:r>
            <w:proofErr w:type="spellEnd"/>
            <w:r>
              <w:rPr>
                <w:rFonts w:eastAsia="Times New Roman"/>
                <w:color w:val="000000"/>
                <w:sz w:val="20"/>
                <w:szCs w:val="20"/>
                <w:lang w:eastAsia="ru-RU"/>
              </w:rPr>
              <w:t xml:space="preserve"> Новозавидовский, </w:t>
            </w:r>
            <w:proofErr w:type="spellStart"/>
            <w:r>
              <w:rPr>
                <w:rFonts w:eastAsia="Times New Roman"/>
                <w:color w:val="000000"/>
                <w:sz w:val="20"/>
                <w:szCs w:val="20"/>
                <w:lang w:eastAsia="ru-RU"/>
              </w:rPr>
              <w:t>ул</w:t>
            </w:r>
            <w:proofErr w:type="spellEnd"/>
            <w:r>
              <w:rPr>
                <w:rFonts w:eastAsia="Times New Roman"/>
                <w:color w:val="000000"/>
                <w:sz w:val="20"/>
                <w:szCs w:val="20"/>
                <w:lang w:eastAsia="ru-RU"/>
              </w:rPr>
              <w:t xml:space="preserve"> Горького</w:t>
            </w:r>
          </w:p>
        </w:tc>
        <w:tc>
          <w:tcPr>
            <w:tcW w:w="2074" w:type="dxa"/>
            <w:tcBorders>
              <w:top w:val="nil"/>
              <w:left w:val="nil"/>
              <w:bottom w:val="single" w:sz="4" w:space="0" w:color="auto"/>
              <w:right w:val="single" w:sz="4" w:space="0" w:color="auto"/>
            </w:tcBorders>
            <w:noWrap/>
            <w:vAlign w:val="bottom"/>
            <w:hideMark/>
          </w:tcPr>
          <w:p w14:paraId="0F878D1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E3BE76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765000</w:t>
            </w:r>
          </w:p>
        </w:tc>
      </w:tr>
      <w:tr w:rsidR="00E653C1" w14:paraId="35F096D9"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2CB9ED66"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45</w:t>
            </w:r>
          </w:p>
        </w:tc>
        <w:tc>
          <w:tcPr>
            <w:tcW w:w="1783" w:type="dxa"/>
            <w:tcBorders>
              <w:top w:val="nil"/>
              <w:left w:val="nil"/>
              <w:bottom w:val="single" w:sz="4" w:space="0" w:color="auto"/>
              <w:right w:val="single" w:sz="4" w:space="0" w:color="auto"/>
            </w:tcBorders>
            <w:noWrap/>
            <w:vAlign w:val="bottom"/>
            <w:hideMark/>
          </w:tcPr>
          <w:p w14:paraId="73D51A8C"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69:15:0220133:16</w:t>
            </w:r>
          </w:p>
        </w:tc>
        <w:tc>
          <w:tcPr>
            <w:tcW w:w="1110" w:type="dxa"/>
            <w:tcBorders>
              <w:top w:val="nil"/>
              <w:left w:val="nil"/>
              <w:bottom w:val="single" w:sz="4" w:space="0" w:color="auto"/>
              <w:right w:val="single" w:sz="4" w:space="0" w:color="auto"/>
            </w:tcBorders>
            <w:noWrap/>
            <w:vAlign w:val="bottom"/>
            <w:hideMark/>
          </w:tcPr>
          <w:p w14:paraId="51686B6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1435</w:t>
            </w:r>
          </w:p>
        </w:tc>
        <w:tc>
          <w:tcPr>
            <w:tcW w:w="3001" w:type="dxa"/>
            <w:tcBorders>
              <w:top w:val="nil"/>
              <w:left w:val="nil"/>
              <w:bottom w:val="single" w:sz="4" w:space="0" w:color="auto"/>
              <w:right w:val="single" w:sz="4" w:space="0" w:color="auto"/>
            </w:tcBorders>
            <w:noWrap/>
            <w:vAlign w:val="bottom"/>
            <w:hideMark/>
          </w:tcPr>
          <w:p w14:paraId="2DED936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п. Новозавидовский, </w:t>
            </w:r>
            <w:proofErr w:type="spellStart"/>
            <w:r>
              <w:rPr>
                <w:rFonts w:eastAsia="Times New Roman"/>
                <w:color w:val="000000"/>
                <w:sz w:val="20"/>
                <w:szCs w:val="20"/>
                <w:lang w:eastAsia="ru-RU"/>
              </w:rPr>
              <w:t>пгт</w:t>
            </w:r>
            <w:proofErr w:type="spellEnd"/>
            <w:r>
              <w:rPr>
                <w:rFonts w:eastAsia="Times New Roman"/>
                <w:color w:val="000000"/>
                <w:sz w:val="20"/>
                <w:szCs w:val="20"/>
                <w:lang w:eastAsia="ru-RU"/>
              </w:rPr>
              <w:t xml:space="preserve">. </w:t>
            </w:r>
            <w:r>
              <w:rPr>
                <w:rFonts w:eastAsia="Times New Roman"/>
                <w:color w:val="000000"/>
                <w:sz w:val="20"/>
                <w:szCs w:val="20"/>
                <w:lang w:eastAsia="ru-RU"/>
              </w:rPr>
              <w:lastRenderedPageBreak/>
              <w:t>Новозавидовский, ул. Первомайская, д. 5</w:t>
            </w:r>
          </w:p>
        </w:tc>
        <w:tc>
          <w:tcPr>
            <w:tcW w:w="2074" w:type="dxa"/>
            <w:tcBorders>
              <w:top w:val="nil"/>
              <w:left w:val="nil"/>
              <w:bottom w:val="single" w:sz="4" w:space="0" w:color="auto"/>
              <w:right w:val="single" w:sz="4" w:space="0" w:color="auto"/>
            </w:tcBorders>
            <w:noWrap/>
            <w:vAlign w:val="bottom"/>
            <w:hideMark/>
          </w:tcPr>
          <w:p w14:paraId="0E3CC4B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lastRenderedPageBreak/>
              <w:t>510</w:t>
            </w:r>
          </w:p>
        </w:tc>
        <w:tc>
          <w:tcPr>
            <w:tcW w:w="1163" w:type="dxa"/>
            <w:tcBorders>
              <w:top w:val="nil"/>
              <w:left w:val="nil"/>
              <w:bottom w:val="single" w:sz="4" w:space="0" w:color="auto"/>
              <w:right w:val="single" w:sz="4" w:space="0" w:color="auto"/>
            </w:tcBorders>
            <w:noWrap/>
            <w:vAlign w:val="bottom"/>
            <w:hideMark/>
          </w:tcPr>
          <w:p w14:paraId="4C53625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731850</w:t>
            </w:r>
          </w:p>
        </w:tc>
      </w:tr>
      <w:tr w:rsidR="00E653C1" w14:paraId="5E22A2B0"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9D7C43E"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46</w:t>
            </w:r>
          </w:p>
        </w:tc>
        <w:tc>
          <w:tcPr>
            <w:tcW w:w="1783" w:type="dxa"/>
            <w:tcBorders>
              <w:top w:val="nil"/>
              <w:left w:val="nil"/>
              <w:bottom w:val="single" w:sz="4" w:space="0" w:color="auto"/>
              <w:right w:val="single" w:sz="4" w:space="0" w:color="auto"/>
            </w:tcBorders>
            <w:noWrap/>
            <w:vAlign w:val="bottom"/>
            <w:hideMark/>
          </w:tcPr>
          <w:p w14:paraId="15906E52"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69:15:0230101:85</w:t>
            </w:r>
          </w:p>
        </w:tc>
        <w:tc>
          <w:tcPr>
            <w:tcW w:w="1110" w:type="dxa"/>
            <w:tcBorders>
              <w:top w:val="nil"/>
              <w:left w:val="nil"/>
              <w:bottom w:val="single" w:sz="4" w:space="0" w:color="auto"/>
              <w:right w:val="single" w:sz="4" w:space="0" w:color="auto"/>
            </w:tcBorders>
            <w:noWrap/>
            <w:vAlign w:val="bottom"/>
            <w:hideMark/>
          </w:tcPr>
          <w:p w14:paraId="60E4F39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227</w:t>
            </w:r>
          </w:p>
        </w:tc>
        <w:tc>
          <w:tcPr>
            <w:tcW w:w="3001" w:type="dxa"/>
            <w:tcBorders>
              <w:top w:val="nil"/>
              <w:left w:val="nil"/>
              <w:bottom w:val="single" w:sz="4" w:space="0" w:color="auto"/>
              <w:right w:val="single" w:sz="4" w:space="0" w:color="auto"/>
            </w:tcBorders>
            <w:noWrap/>
            <w:vAlign w:val="bottom"/>
            <w:hideMark/>
          </w:tcPr>
          <w:p w14:paraId="4A60C8D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Конаковский, г/п </w:t>
            </w:r>
            <w:proofErr w:type="spellStart"/>
            <w:r>
              <w:rPr>
                <w:rFonts w:eastAsia="Times New Roman"/>
                <w:color w:val="000000"/>
                <w:sz w:val="20"/>
                <w:szCs w:val="20"/>
                <w:lang w:eastAsia="ru-RU"/>
              </w:rPr>
              <w:t>п</w:t>
            </w:r>
            <w:proofErr w:type="spellEnd"/>
            <w:r>
              <w:rPr>
                <w:rFonts w:eastAsia="Times New Roman"/>
                <w:color w:val="000000"/>
                <w:sz w:val="20"/>
                <w:szCs w:val="20"/>
                <w:lang w:eastAsia="ru-RU"/>
              </w:rPr>
              <w:t xml:space="preserve">. Козлово, </w:t>
            </w:r>
            <w:proofErr w:type="spellStart"/>
            <w:r>
              <w:rPr>
                <w:rFonts w:eastAsia="Times New Roman"/>
                <w:color w:val="000000"/>
                <w:sz w:val="20"/>
                <w:szCs w:val="20"/>
                <w:lang w:eastAsia="ru-RU"/>
              </w:rPr>
              <w:t>пгт</w:t>
            </w:r>
            <w:proofErr w:type="spellEnd"/>
            <w:r>
              <w:rPr>
                <w:rFonts w:eastAsia="Times New Roman"/>
                <w:color w:val="000000"/>
                <w:sz w:val="20"/>
                <w:szCs w:val="20"/>
                <w:lang w:eastAsia="ru-RU"/>
              </w:rPr>
              <w:t xml:space="preserve"> Козлово, ул. Южная, район д. 63</w:t>
            </w:r>
          </w:p>
        </w:tc>
        <w:tc>
          <w:tcPr>
            <w:tcW w:w="2074" w:type="dxa"/>
            <w:tcBorders>
              <w:top w:val="nil"/>
              <w:left w:val="nil"/>
              <w:bottom w:val="single" w:sz="4" w:space="0" w:color="auto"/>
              <w:right w:val="single" w:sz="4" w:space="0" w:color="auto"/>
            </w:tcBorders>
            <w:noWrap/>
            <w:vAlign w:val="bottom"/>
            <w:hideMark/>
          </w:tcPr>
          <w:p w14:paraId="7E0668D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6F05CB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115770</w:t>
            </w:r>
          </w:p>
        </w:tc>
      </w:tr>
      <w:tr w:rsidR="00E653C1" w14:paraId="66CAE4F7"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1C82695"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47</w:t>
            </w:r>
          </w:p>
        </w:tc>
        <w:tc>
          <w:tcPr>
            <w:tcW w:w="1783" w:type="dxa"/>
            <w:tcBorders>
              <w:top w:val="nil"/>
              <w:left w:val="nil"/>
              <w:bottom w:val="single" w:sz="4" w:space="0" w:color="auto"/>
              <w:right w:val="single" w:sz="4" w:space="0" w:color="auto"/>
            </w:tcBorders>
            <w:noWrap/>
            <w:vAlign w:val="bottom"/>
            <w:hideMark/>
          </w:tcPr>
          <w:p w14:paraId="267D0A82"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69:15:0230121:39</w:t>
            </w:r>
          </w:p>
        </w:tc>
        <w:tc>
          <w:tcPr>
            <w:tcW w:w="1110" w:type="dxa"/>
            <w:tcBorders>
              <w:top w:val="nil"/>
              <w:left w:val="nil"/>
              <w:bottom w:val="single" w:sz="4" w:space="0" w:color="auto"/>
              <w:right w:val="single" w:sz="4" w:space="0" w:color="auto"/>
            </w:tcBorders>
            <w:noWrap/>
            <w:vAlign w:val="bottom"/>
            <w:hideMark/>
          </w:tcPr>
          <w:p w14:paraId="2608D1C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1728</w:t>
            </w:r>
          </w:p>
        </w:tc>
        <w:tc>
          <w:tcPr>
            <w:tcW w:w="3001" w:type="dxa"/>
            <w:tcBorders>
              <w:top w:val="nil"/>
              <w:left w:val="nil"/>
              <w:bottom w:val="single" w:sz="4" w:space="0" w:color="auto"/>
              <w:right w:val="single" w:sz="4" w:space="0" w:color="auto"/>
            </w:tcBorders>
            <w:noWrap/>
            <w:vAlign w:val="bottom"/>
            <w:hideMark/>
          </w:tcPr>
          <w:p w14:paraId="3B63994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w:t>
            </w:r>
            <w:proofErr w:type="spellStart"/>
            <w:r>
              <w:rPr>
                <w:rFonts w:eastAsia="Times New Roman"/>
                <w:color w:val="000000"/>
                <w:sz w:val="20"/>
                <w:szCs w:val="20"/>
                <w:lang w:eastAsia="ru-RU"/>
              </w:rPr>
              <w:t>пгт</w:t>
            </w:r>
            <w:proofErr w:type="spellEnd"/>
            <w:r>
              <w:rPr>
                <w:rFonts w:eastAsia="Times New Roman"/>
                <w:color w:val="000000"/>
                <w:sz w:val="20"/>
                <w:szCs w:val="20"/>
                <w:lang w:eastAsia="ru-RU"/>
              </w:rPr>
              <w:t>. Козлово, ул. Пушкинская, д. 8</w:t>
            </w:r>
          </w:p>
        </w:tc>
        <w:tc>
          <w:tcPr>
            <w:tcW w:w="2074" w:type="dxa"/>
            <w:tcBorders>
              <w:top w:val="nil"/>
              <w:left w:val="nil"/>
              <w:bottom w:val="single" w:sz="4" w:space="0" w:color="auto"/>
              <w:right w:val="single" w:sz="4" w:space="0" w:color="auto"/>
            </w:tcBorders>
            <w:noWrap/>
            <w:vAlign w:val="bottom"/>
            <w:hideMark/>
          </w:tcPr>
          <w:p w14:paraId="76FB18A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19EE51F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881280</w:t>
            </w:r>
          </w:p>
        </w:tc>
      </w:tr>
      <w:tr w:rsidR="00E653C1" w14:paraId="345EC78D"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0BEC414"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48</w:t>
            </w:r>
          </w:p>
        </w:tc>
        <w:tc>
          <w:tcPr>
            <w:tcW w:w="1783" w:type="dxa"/>
            <w:tcBorders>
              <w:top w:val="nil"/>
              <w:left w:val="nil"/>
              <w:bottom w:val="single" w:sz="4" w:space="0" w:color="auto"/>
              <w:right w:val="single" w:sz="4" w:space="0" w:color="auto"/>
            </w:tcBorders>
            <w:noWrap/>
            <w:vAlign w:val="bottom"/>
            <w:hideMark/>
          </w:tcPr>
          <w:p w14:paraId="0174FFC6"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69:15:0240103:116</w:t>
            </w:r>
          </w:p>
        </w:tc>
        <w:tc>
          <w:tcPr>
            <w:tcW w:w="1110" w:type="dxa"/>
            <w:tcBorders>
              <w:top w:val="nil"/>
              <w:left w:val="nil"/>
              <w:bottom w:val="single" w:sz="4" w:space="0" w:color="auto"/>
              <w:right w:val="single" w:sz="4" w:space="0" w:color="auto"/>
            </w:tcBorders>
            <w:noWrap/>
            <w:vAlign w:val="bottom"/>
            <w:hideMark/>
          </w:tcPr>
          <w:p w14:paraId="0084ED8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311</w:t>
            </w:r>
          </w:p>
        </w:tc>
        <w:tc>
          <w:tcPr>
            <w:tcW w:w="3001" w:type="dxa"/>
            <w:tcBorders>
              <w:top w:val="nil"/>
              <w:left w:val="nil"/>
              <w:bottom w:val="single" w:sz="4" w:space="0" w:color="auto"/>
              <w:right w:val="single" w:sz="4" w:space="0" w:color="auto"/>
            </w:tcBorders>
            <w:noWrap/>
            <w:vAlign w:val="bottom"/>
            <w:hideMark/>
          </w:tcPr>
          <w:p w14:paraId="0698258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Конаковский район </w:t>
            </w:r>
            <w:proofErr w:type="spellStart"/>
            <w:r>
              <w:rPr>
                <w:rFonts w:eastAsia="Times New Roman"/>
                <w:color w:val="000000"/>
                <w:sz w:val="20"/>
                <w:szCs w:val="20"/>
                <w:lang w:eastAsia="ru-RU"/>
              </w:rPr>
              <w:t>Козловское</w:t>
            </w:r>
            <w:proofErr w:type="spellEnd"/>
            <w:r>
              <w:rPr>
                <w:rFonts w:eastAsia="Times New Roman"/>
                <w:color w:val="000000"/>
                <w:sz w:val="20"/>
                <w:szCs w:val="20"/>
                <w:lang w:eastAsia="ru-RU"/>
              </w:rPr>
              <w:t xml:space="preserve"> сельское поселение д. </w:t>
            </w:r>
            <w:proofErr w:type="spellStart"/>
            <w:r>
              <w:rPr>
                <w:rFonts w:eastAsia="Times New Roman"/>
                <w:color w:val="000000"/>
                <w:sz w:val="20"/>
                <w:szCs w:val="20"/>
                <w:lang w:eastAsia="ru-RU"/>
              </w:rPr>
              <w:t>Гаврилково</w:t>
            </w:r>
            <w:proofErr w:type="spellEnd"/>
            <w:r>
              <w:rPr>
                <w:rFonts w:eastAsia="Times New Roman"/>
                <w:color w:val="000000"/>
                <w:sz w:val="20"/>
                <w:szCs w:val="20"/>
                <w:lang w:eastAsia="ru-RU"/>
              </w:rPr>
              <w:t xml:space="preserve"> ул. Советская район д. 34</w:t>
            </w:r>
          </w:p>
        </w:tc>
        <w:tc>
          <w:tcPr>
            <w:tcW w:w="2074" w:type="dxa"/>
            <w:tcBorders>
              <w:top w:val="nil"/>
              <w:left w:val="nil"/>
              <w:bottom w:val="single" w:sz="4" w:space="0" w:color="auto"/>
              <w:right w:val="single" w:sz="4" w:space="0" w:color="auto"/>
            </w:tcBorders>
            <w:noWrap/>
            <w:vAlign w:val="bottom"/>
            <w:hideMark/>
          </w:tcPr>
          <w:p w14:paraId="15E4DC8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7ED443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158610</w:t>
            </w:r>
          </w:p>
        </w:tc>
      </w:tr>
      <w:tr w:rsidR="00E653C1" w14:paraId="3B1F3304"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331A3055"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49</w:t>
            </w:r>
          </w:p>
        </w:tc>
        <w:tc>
          <w:tcPr>
            <w:tcW w:w="1783" w:type="dxa"/>
            <w:tcBorders>
              <w:top w:val="nil"/>
              <w:left w:val="nil"/>
              <w:bottom w:val="single" w:sz="4" w:space="0" w:color="auto"/>
              <w:right w:val="single" w:sz="4" w:space="0" w:color="auto"/>
            </w:tcBorders>
            <w:noWrap/>
            <w:vAlign w:val="bottom"/>
            <w:hideMark/>
          </w:tcPr>
          <w:p w14:paraId="0EBD0AFE"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69:15:0241201:450</w:t>
            </w:r>
          </w:p>
        </w:tc>
        <w:tc>
          <w:tcPr>
            <w:tcW w:w="1110" w:type="dxa"/>
            <w:tcBorders>
              <w:top w:val="nil"/>
              <w:left w:val="nil"/>
              <w:bottom w:val="single" w:sz="4" w:space="0" w:color="auto"/>
              <w:right w:val="single" w:sz="4" w:space="0" w:color="auto"/>
            </w:tcBorders>
            <w:noWrap/>
            <w:vAlign w:val="bottom"/>
            <w:hideMark/>
          </w:tcPr>
          <w:p w14:paraId="055B6B2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500</w:t>
            </w:r>
          </w:p>
        </w:tc>
        <w:tc>
          <w:tcPr>
            <w:tcW w:w="3001" w:type="dxa"/>
            <w:tcBorders>
              <w:top w:val="nil"/>
              <w:left w:val="nil"/>
              <w:bottom w:val="single" w:sz="4" w:space="0" w:color="auto"/>
              <w:right w:val="single" w:sz="4" w:space="0" w:color="auto"/>
            </w:tcBorders>
            <w:noWrap/>
            <w:vAlign w:val="bottom"/>
            <w:hideMark/>
          </w:tcPr>
          <w:p w14:paraId="1F2A3F1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Козловское</w:t>
            </w:r>
            <w:proofErr w:type="spellEnd"/>
            <w:r>
              <w:rPr>
                <w:rFonts w:eastAsia="Times New Roman"/>
                <w:color w:val="000000"/>
                <w:sz w:val="20"/>
                <w:szCs w:val="20"/>
                <w:lang w:eastAsia="ru-RU"/>
              </w:rPr>
              <w:t>, п. Текстильщик, ул. Загородная, д. 20</w:t>
            </w:r>
          </w:p>
        </w:tc>
        <w:tc>
          <w:tcPr>
            <w:tcW w:w="2074" w:type="dxa"/>
            <w:tcBorders>
              <w:top w:val="nil"/>
              <w:left w:val="nil"/>
              <w:bottom w:val="single" w:sz="4" w:space="0" w:color="auto"/>
              <w:right w:val="single" w:sz="4" w:space="0" w:color="auto"/>
            </w:tcBorders>
            <w:noWrap/>
            <w:vAlign w:val="bottom"/>
            <w:hideMark/>
          </w:tcPr>
          <w:p w14:paraId="32C3F8C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232AC6F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255000</w:t>
            </w:r>
          </w:p>
        </w:tc>
      </w:tr>
      <w:tr w:rsidR="00E653C1" w14:paraId="35B2A6F2"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36F4F905"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50</w:t>
            </w:r>
          </w:p>
        </w:tc>
        <w:tc>
          <w:tcPr>
            <w:tcW w:w="1783" w:type="dxa"/>
            <w:tcBorders>
              <w:top w:val="nil"/>
              <w:left w:val="nil"/>
              <w:bottom w:val="single" w:sz="4" w:space="0" w:color="auto"/>
              <w:right w:val="single" w:sz="4" w:space="0" w:color="auto"/>
            </w:tcBorders>
            <w:noWrap/>
            <w:vAlign w:val="bottom"/>
            <w:hideMark/>
          </w:tcPr>
          <w:p w14:paraId="6F02031D"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69:15:0242601:85</w:t>
            </w:r>
          </w:p>
        </w:tc>
        <w:tc>
          <w:tcPr>
            <w:tcW w:w="1110" w:type="dxa"/>
            <w:tcBorders>
              <w:top w:val="nil"/>
              <w:left w:val="nil"/>
              <w:bottom w:val="single" w:sz="4" w:space="0" w:color="auto"/>
              <w:right w:val="single" w:sz="4" w:space="0" w:color="auto"/>
            </w:tcBorders>
            <w:noWrap/>
            <w:vAlign w:val="bottom"/>
            <w:hideMark/>
          </w:tcPr>
          <w:p w14:paraId="3B3E689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2500</w:t>
            </w:r>
          </w:p>
        </w:tc>
        <w:tc>
          <w:tcPr>
            <w:tcW w:w="3001" w:type="dxa"/>
            <w:tcBorders>
              <w:top w:val="nil"/>
              <w:left w:val="nil"/>
              <w:bottom w:val="single" w:sz="4" w:space="0" w:color="auto"/>
              <w:right w:val="single" w:sz="4" w:space="0" w:color="auto"/>
            </w:tcBorders>
            <w:noWrap/>
            <w:vAlign w:val="bottom"/>
            <w:hideMark/>
          </w:tcPr>
          <w:p w14:paraId="6440639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Козловское</w:t>
            </w:r>
            <w:proofErr w:type="spellEnd"/>
            <w:r>
              <w:rPr>
                <w:rFonts w:eastAsia="Times New Roman"/>
                <w:color w:val="000000"/>
                <w:sz w:val="20"/>
                <w:szCs w:val="20"/>
                <w:lang w:eastAsia="ru-RU"/>
              </w:rPr>
              <w:t xml:space="preserve">, д. </w:t>
            </w:r>
            <w:proofErr w:type="spellStart"/>
            <w:r>
              <w:rPr>
                <w:rFonts w:eastAsia="Times New Roman"/>
                <w:color w:val="000000"/>
                <w:sz w:val="20"/>
                <w:szCs w:val="20"/>
                <w:lang w:eastAsia="ru-RU"/>
              </w:rPr>
              <w:t>Синцово</w:t>
            </w:r>
            <w:proofErr w:type="spellEnd"/>
            <w:r>
              <w:rPr>
                <w:rFonts w:eastAsia="Times New Roman"/>
                <w:color w:val="000000"/>
                <w:sz w:val="20"/>
                <w:szCs w:val="20"/>
                <w:lang w:eastAsia="ru-RU"/>
              </w:rPr>
              <w:t>, д. 80</w:t>
            </w:r>
          </w:p>
        </w:tc>
        <w:tc>
          <w:tcPr>
            <w:tcW w:w="2074" w:type="dxa"/>
            <w:tcBorders>
              <w:top w:val="nil"/>
              <w:left w:val="nil"/>
              <w:bottom w:val="single" w:sz="4" w:space="0" w:color="auto"/>
              <w:right w:val="single" w:sz="4" w:space="0" w:color="auto"/>
            </w:tcBorders>
            <w:noWrap/>
            <w:vAlign w:val="bottom"/>
            <w:hideMark/>
          </w:tcPr>
          <w:p w14:paraId="153A85A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1264F0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1275000</w:t>
            </w:r>
          </w:p>
        </w:tc>
      </w:tr>
      <w:tr w:rsidR="00E653C1" w14:paraId="191F4037"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21BB5EDE"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51</w:t>
            </w:r>
          </w:p>
        </w:tc>
        <w:tc>
          <w:tcPr>
            <w:tcW w:w="1783" w:type="dxa"/>
            <w:tcBorders>
              <w:top w:val="nil"/>
              <w:left w:val="nil"/>
              <w:bottom w:val="single" w:sz="4" w:space="0" w:color="auto"/>
              <w:right w:val="single" w:sz="4" w:space="0" w:color="auto"/>
            </w:tcBorders>
            <w:noWrap/>
            <w:vAlign w:val="bottom"/>
            <w:hideMark/>
          </w:tcPr>
          <w:p w14:paraId="2C333E7F"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69:43:0070106:43</w:t>
            </w:r>
          </w:p>
        </w:tc>
        <w:tc>
          <w:tcPr>
            <w:tcW w:w="1110" w:type="dxa"/>
            <w:tcBorders>
              <w:top w:val="nil"/>
              <w:left w:val="nil"/>
              <w:bottom w:val="single" w:sz="4" w:space="0" w:color="auto"/>
              <w:right w:val="single" w:sz="4" w:space="0" w:color="auto"/>
            </w:tcBorders>
            <w:noWrap/>
            <w:vAlign w:val="bottom"/>
            <w:hideMark/>
          </w:tcPr>
          <w:p w14:paraId="44F14B6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001" w:type="dxa"/>
            <w:tcBorders>
              <w:top w:val="nil"/>
              <w:left w:val="nil"/>
              <w:bottom w:val="single" w:sz="4" w:space="0" w:color="auto"/>
              <w:right w:val="single" w:sz="4" w:space="0" w:color="auto"/>
            </w:tcBorders>
            <w:noWrap/>
            <w:vAlign w:val="bottom"/>
            <w:hideMark/>
          </w:tcPr>
          <w:p w14:paraId="77E784C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г. Конаково,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"Юбилейное", улица Боровая, участок № 264</w:t>
            </w:r>
          </w:p>
        </w:tc>
        <w:tc>
          <w:tcPr>
            <w:tcW w:w="2074" w:type="dxa"/>
            <w:tcBorders>
              <w:top w:val="nil"/>
              <w:left w:val="nil"/>
              <w:bottom w:val="single" w:sz="4" w:space="0" w:color="auto"/>
              <w:right w:val="single" w:sz="4" w:space="0" w:color="auto"/>
            </w:tcBorders>
            <w:noWrap/>
            <w:vAlign w:val="bottom"/>
            <w:hideMark/>
          </w:tcPr>
          <w:p w14:paraId="07DD29D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A9A363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306000</w:t>
            </w:r>
          </w:p>
        </w:tc>
      </w:tr>
      <w:tr w:rsidR="00E653C1" w14:paraId="7CA9829A"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EEF3C18"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52</w:t>
            </w:r>
          </w:p>
        </w:tc>
        <w:tc>
          <w:tcPr>
            <w:tcW w:w="1783" w:type="dxa"/>
            <w:tcBorders>
              <w:top w:val="nil"/>
              <w:left w:val="nil"/>
              <w:bottom w:val="single" w:sz="4" w:space="0" w:color="auto"/>
              <w:right w:val="single" w:sz="4" w:space="0" w:color="auto"/>
            </w:tcBorders>
            <w:noWrap/>
            <w:vAlign w:val="bottom"/>
            <w:hideMark/>
          </w:tcPr>
          <w:p w14:paraId="1AE154D0"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69:43:0070106:77</w:t>
            </w:r>
          </w:p>
        </w:tc>
        <w:tc>
          <w:tcPr>
            <w:tcW w:w="1110" w:type="dxa"/>
            <w:tcBorders>
              <w:top w:val="nil"/>
              <w:left w:val="nil"/>
              <w:bottom w:val="single" w:sz="4" w:space="0" w:color="auto"/>
              <w:right w:val="single" w:sz="4" w:space="0" w:color="auto"/>
            </w:tcBorders>
            <w:noWrap/>
            <w:vAlign w:val="bottom"/>
            <w:hideMark/>
          </w:tcPr>
          <w:p w14:paraId="517F7F3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660</w:t>
            </w:r>
          </w:p>
        </w:tc>
        <w:tc>
          <w:tcPr>
            <w:tcW w:w="3001" w:type="dxa"/>
            <w:tcBorders>
              <w:top w:val="nil"/>
              <w:left w:val="nil"/>
              <w:bottom w:val="single" w:sz="4" w:space="0" w:color="auto"/>
              <w:right w:val="single" w:sz="4" w:space="0" w:color="auto"/>
            </w:tcBorders>
            <w:noWrap/>
            <w:vAlign w:val="bottom"/>
            <w:hideMark/>
          </w:tcPr>
          <w:p w14:paraId="234017A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Юбилейное, </w:t>
            </w:r>
            <w:proofErr w:type="spellStart"/>
            <w:r>
              <w:rPr>
                <w:rFonts w:eastAsia="Times New Roman"/>
                <w:color w:val="000000"/>
                <w:sz w:val="20"/>
                <w:szCs w:val="20"/>
                <w:lang w:eastAsia="ru-RU"/>
              </w:rPr>
              <w:t>уч</w:t>
            </w:r>
            <w:proofErr w:type="spellEnd"/>
            <w:r>
              <w:rPr>
                <w:rFonts w:eastAsia="Times New Roman"/>
                <w:color w:val="000000"/>
                <w:sz w:val="20"/>
                <w:szCs w:val="20"/>
                <w:lang w:eastAsia="ru-RU"/>
              </w:rPr>
              <w:t xml:space="preserve"> 319</w:t>
            </w:r>
          </w:p>
        </w:tc>
        <w:tc>
          <w:tcPr>
            <w:tcW w:w="2074" w:type="dxa"/>
            <w:tcBorders>
              <w:top w:val="nil"/>
              <w:left w:val="nil"/>
              <w:bottom w:val="single" w:sz="4" w:space="0" w:color="auto"/>
              <w:right w:val="single" w:sz="4" w:space="0" w:color="auto"/>
            </w:tcBorders>
            <w:noWrap/>
            <w:vAlign w:val="bottom"/>
            <w:hideMark/>
          </w:tcPr>
          <w:p w14:paraId="6CD9389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645DC70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336600</w:t>
            </w:r>
          </w:p>
        </w:tc>
      </w:tr>
      <w:tr w:rsidR="00E653C1" w14:paraId="143B36E8"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0E044216"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53</w:t>
            </w:r>
          </w:p>
        </w:tc>
        <w:tc>
          <w:tcPr>
            <w:tcW w:w="1783" w:type="dxa"/>
            <w:tcBorders>
              <w:top w:val="nil"/>
              <w:left w:val="nil"/>
              <w:bottom w:val="single" w:sz="4" w:space="0" w:color="auto"/>
              <w:right w:val="single" w:sz="4" w:space="0" w:color="auto"/>
            </w:tcBorders>
            <w:noWrap/>
            <w:vAlign w:val="bottom"/>
            <w:hideMark/>
          </w:tcPr>
          <w:p w14:paraId="54680E72"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69:43:0070107:48</w:t>
            </w:r>
          </w:p>
        </w:tc>
        <w:tc>
          <w:tcPr>
            <w:tcW w:w="1110" w:type="dxa"/>
            <w:tcBorders>
              <w:top w:val="nil"/>
              <w:left w:val="nil"/>
              <w:bottom w:val="single" w:sz="4" w:space="0" w:color="auto"/>
              <w:right w:val="single" w:sz="4" w:space="0" w:color="auto"/>
            </w:tcBorders>
            <w:noWrap/>
            <w:vAlign w:val="bottom"/>
            <w:hideMark/>
          </w:tcPr>
          <w:p w14:paraId="36FF1E0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001" w:type="dxa"/>
            <w:tcBorders>
              <w:top w:val="nil"/>
              <w:left w:val="nil"/>
              <w:bottom w:val="single" w:sz="4" w:space="0" w:color="auto"/>
              <w:right w:val="single" w:sz="4" w:space="0" w:color="auto"/>
            </w:tcBorders>
            <w:noWrap/>
            <w:vAlign w:val="bottom"/>
            <w:hideMark/>
          </w:tcPr>
          <w:p w14:paraId="7430D57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г. Конаково,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"Юбилейное", ул. Садовая, участок №83</w:t>
            </w:r>
          </w:p>
        </w:tc>
        <w:tc>
          <w:tcPr>
            <w:tcW w:w="2074" w:type="dxa"/>
            <w:tcBorders>
              <w:top w:val="nil"/>
              <w:left w:val="nil"/>
              <w:bottom w:val="single" w:sz="4" w:space="0" w:color="auto"/>
              <w:right w:val="single" w:sz="4" w:space="0" w:color="auto"/>
            </w:tcBorders>
            <w:noWrap/>
            <w:vAlign w:val="bottom"/>
            <w:hideMark/>
          </w:tcPr>
          <w:p w14:paraId="107A93B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981D0F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306000</w:t>
            </w:r>
          </w:p>
        </w:tc>
      </w:tr>
      <w:tr w:rsidR="00E653C1" w14:paraId="0F133CC4"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3EB61036"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54</w:t>
            </w:r>
          </w:p>
        </w:tc>
        <w:tc>
          <w:tcPr>
            <w:tcW w:w="1783" w:type="dxa"/>
            <w:tcBorders>
              <w:top w:val="nil"/>
              <w:left w:val="nil"/>
              <w:bottom w:val="single" w:sz="4" w:space="0" w:color="auto"/>
              <w:right w:val="single" w:sz="4" w:space="0" w:color="auto"/>
            </w:tcBorders>
            <w:noWrap/>
            <w:vAlign w:val="bottom"/>
            <w:hideMark/>
          </w:tcPr>
          <w:p w14:paraId="6998CEB7"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69:43:0070109:22</w:t>
            </w:r>
          </w:p>
        </w:tc>
        <w:tc>
          <w:tcPr>
            <w:tcW w:w="1110" w:type="dxa"/>
            <w:tcBorders>
              <w:top w:val="nil"/>
              <w:left w:val="nil"/>
              <w:bottom w:val="single" w:sz="4" w:space="0" w:color="auto"/>
              <w:right w:val="single" w:sz="4" w:space="0" w:color="auto"/>
            </w:tcBorders>
            <w:noWrap/>
            <w:vAlign w:val="bottom"/>
            <w:hideMark/>
          </w:tcPr>
          <w:p w14:paraId="263F404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300</w:t>
            </w:r>
          </w:p>
        </w:tc>
        <w:tc>
          <w:tcPr>
            <w:tcW w:w="3001" w:type="dxa"/>
            <w:tcBorders>
              <w:top w:val="nil"/>
              <w:left w:val="nil"/>
              <w:bottom w:val="single" w:sz="4" w:space="0" w:color="auto"/>
              <w:right w:val="single" w:sz="4" w:space="0" w:color="auto"/>
            </w:tcBorders>
            <w:noWrap/>
            <w:vAlign w:val="bottom"/>
            <w:hideMark/>
          </w:tcPr>
          <w:p w14:paraId="6392096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Конаковский, г/п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"Юбилейное", ул. Садовая, уч. 39</w:t>
            </w:r>
          </w:p>
        </w:tc>
        <w:tc>
          <w:tcPr>
            <w:tcW w:w="2074" w:type="dxa"/>
            <w:tcBorders>
              <w:top w:val="nil"/>
              <w:left w:val="nil"/>
              <w:bottom w:val="single" w:sz="4" w:space="0" w:color="auto"/>
              <w:right w:val="single" w:sz="4" w:space="0" w:color="auto"/>
            </w:tcBorders>
            <w:noWrap/>
            <w:vAlign w:val="bottom"/>
            <w:hideMark/>
          </w:tcPr>
          <w:p w14:paraId="747EDEC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2353A8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153000</w:t>
            </w:r>
          </w:p>
        </w:tc>
      </w:tr>
      <w:tr w:rsidR="00E653C1" w14:paraId="470430DC"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00ED802"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55</w:t>
            </w:r>
          </w:p>
        </w:tc>
        <w:tc>
          <w:tcPr>
            <w:tcW w:w="1783" w:type="dxa"/>
            <w:tcBorders>
              <w:top w:val="nil"/>
              <w:left w:val="nil"/>
              <w:bottom w:val="single" w:sz="4" w:space="0" w:color="auto"/>
              <w:right w:val="single" w:sz="4" w:space="0" w:color="auto"/>
            </w:tcBorders>
            <w:noWrap/>
            <w:vAlign w:val="bottom"/>
            <w:hideMark/>
          </w:tcPr>
          <w:p w14:paraId="0481B666"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69:43:0070110:10</w:t>
            </w:r>
          </w:p>
        </w:tc>
        <w:tc>
          <w:tcPr>
            <w:tcW w:w="1110" w:type="dxa"/>
            <w:tcBorders>
              <w:top w:val="nil"/>
              <w:left w:val="nil"/>
              <w:bottom w:val="single" w:sz="4" w:space="0" w:color="auto"/>
              <w:right w:val="single" w:sz="4" w:space="0" w:color="auto"/>
            </w:tcBorders>
            <w:noWrap/>
            <w:vAlign w:val="bottom"/>
            <w:hideMark/>
          </w:tcPr>
          <w:p w14:paraId="7F3F094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001" w:type="dxa"/>
            <w:tcBorders>
              <w:top w:val="nil"/>
              <w:left w:val="nil"/>
              <w:bottom w:val="single" w:sz="4" w:space="0" w:color="auto"/>
              <w:right w:val="single" w:sz="4" w:space="0" w:color="auto"/>
            </w:tcBorders>
            <w:noWrap/>
            <w:vAlign w:val="bottom"/>
            <w:hideMark/>
          </w:tcPr>
          <w:p w14:paraId="305482D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"Юбилейное", уч. 221</w:t>
            </w:r>
          </w:p>
        </w:tc>
        <w:tc>
          <w:tcPr>
            <w:tcW w:w="2074" w:type="dxa"/>
            <w:tcBorders>
              <w:top w:val="nil"/>
              <w:left w:val="nil"/>
              <w:bottom w:val="single" w:sz="4" w:space="0" w:color="auto"/>
              <w:right w:val="single" w:sz="4" w:space="0" w:color="auto"/>
            </w:tcBorders>
            <w:noWrap/>
            <w:vAlign w:val="bottom"/>
            <w:hideMark/>
          </w:tcPr>
          <w:p w14:paraId="352BA6C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66AAF19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306000</w:t>
            </w:r>
          </w:p>
        </w:tc>
      </w:tr>
      <w:tr w:rsidR="00E653C1" w14:paraId="5B015DE7"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06D3486F"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56</w:t>
            </w:r>
          </w:p>
        </w:tc>
        <w:tc>
          <w:tcPr>
            <w:tcW w:w="1783" w:type="dxa"/>
            <w:tcBorders>
              <w:top w:val="nil"/>
              <w:left w:val="nil"/>
              <w:bottom w:val="single" w:sz="4" w:space="0" w:color="auto"/>
              <w:right w:val="single" w:sz="4" w:space="0" w:color="auto"/>
            </w:tcBorders>
            <w:noWrap/>
            <w:vAlign w:val="bottom"/>
            <w:hideMark/>
          </w:tcPr>
          <w:p w14:paraId="728E7C00"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69:43:0070110:55</w:t>
            </w:r>
          </w:p>
        </w:tc>
        <w:tc>
          <w:tcPr>
            <w:tcW w:w="1110" w:type="dxa"/>
            <w:tcBorders>
              <w:top w:val="nil"/>
              <w:left w:val="nil"/>
              <w:bottom w:val="single" w:sz="4" w:space="0" w:color="auto"/>
              <w:right w:val="single" w:sz="4" w:space="0" w:color="auto"/>
            </w:tcBorders>
            <w:noWrap/>
            <w:vAlign w:val="bottom"/>
            <w:hideMark/>
          </w:tcPr>
          <w:p w14:paraId="5F37F63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660</w:t>
            </w:r>
          </w:p>
        </w:tc>
        <w:tc>
          <w:tcPr>
            <w:tcW w:w="3001" w:type="dxa"/>
            <w:tcBorders>
              <w:top w:val="nil"/>
              <w:left w:val="nil"/>
              <w:bottom w:val="single" w:sz="4" w:space="0" w:color="auto"/>
              <w:right w:val="single" w:sz="4" w:space="0" w:color="auto"/>
            </w:tcBorders>
            <w:noWrap/>
            <w:vAlign w:val="bottom"/>
            <w:hideMark/>
          </w:tcPr>
          <w:p w14:paraId="00EEBE9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г. Конаково,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"Юбилейное", улица Новая, участок №320</w:t>
            </w:r>
          </w:p>
        </w:tc>
        <w:tc>
          <w:tcPr>
            <w:tcW w:w="2074" w:type="dxa"/>
            <w:tcBorders>
              <w:top w:val="nil"/>
              <w:left w:val="nil"/>
              <w:bottom w:val="single" w:sz="4" w:space="0" w:color="auto"/>
              <w:right w:val="single" w:sz="4" w:space="0" w:color="auto"/>
            </w:tcBorders>
            <w:noWrap/>
            <w:vAlign w:val="bottom"/>
            <w:hideMark/>
          </w:tcPr>
          <w:p w14:paraId="6213137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10DF20F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336600</w:t>
            </w:r>
          </w:p>
        </w:tc>
      </w:tr>
      <w:tr w:rsidR="00E653C1" w14:paraId="000EEC28"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E7C5882"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57</w:t>
            </w:r>
          </w:p>
        </w:tc>
        <w:tc>
          <w:tcPr>
            <w:tcW w:w="1783" w:type="dxa"/>
            <w:tcBorders>
              <w:top w:val="nil"/>
              <w:left w:val="nil"/>
              <w:bottom w:val="single" w:sz="4" w:space="0" w:color="auto"/>
              <w:right w:val="single" w:sz="4" w:space="0" w:color="auto"/>
            </w:tcBorders>
            <w:noWrap/>
            <w:vAlign w:val="bottom"/>
            <w:hideMark/>
          </w:tcPr>
          <w:p w14:paraId="635C5B26"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69:43:0070111:51</w:t>
            </w:r>
          </w:p>
        </w:tc>
        <w:tc>
          <w:tcPr>
            <w:tcW w:w="1110" w:type="dxa"/>
            <w:tcBorders>
              <w:top w:val="nil"/>
              <w:left w:val="nil"/>
              <w:bottom w:val="single" w:sz="4" w:space="0" w:color="auto"/>
              <w:right w:val="single" w:sz="4" w:space="0" w:color="auto"/>
            </w:tcBorders>
            <w:noWrap/>
            <w:vAlign w:val="bottom"/>
            <w:hideMark/>
          </w:tcPr>
          <w:p w14:paraId="6921BE8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001" w:type="dxa"/>
            <w:tcBorders>
              <w:top w:val="nil"/>
              <w:left w:val="nil"/>
              <w:bottom w:val="single" w:sz="4" w:space="0" w:color="auto"/>
              <w:right w:val="single" w:sz="4" w:space="0" w:color="auto"/>
            </w:tcBorders>
            <w:noWrap/>
            <w:vAlign w:val="bottom"/>
            <w:hideMark/>
          </w:tcPr>
          <w:p w14:paraId="4E975FA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w:t>
            </w:r>
            <w:proofErr w:type="gramStart"/>
            <w:r>
              <w:rPr>
                <w:rFonts w:eastAsia="Times New Roman"/>
                <w:color w:val="000000"/>
                <w:sz w:val="20"/>
                <w:szCs w:val="20"/>
                <w:lang w:eastAsia="ru-RU"/>
              </w:rPr>
              <w:t xml:space="preserve">Конаковский,  </w:t>
            </w:r>
            <w:proofErr w:type="spellStart"/>
            <w:r>
              <w:rPr>
                <w:rFonts w:eastAsia="Times New Roman"/>
                <w:color w:val="000000"/>
                <w:sz w:val="20"/>
                <w:szCs w:val="20"/>
                <w:lang w:eastAsia="ru-RU"/>
              </w:rPr>
              <w:t>г.Конаково</w:t>
            </w:r>
            <w:proofErr w:type="spellEnd"/>
            <w:proofErr w:type="gramEnd"/>
            <w:r>
              <w:rPr>
                <w:rFonts w:eastAsia="Times New Roman"/>
                <w:color w:val="000000"/>
                <w:sz w:val="20"/>
                <w:szCs w:val="20"/>
                <w:lang w:eastAsia="ru-RU"/>
              </w:rPr>
              <w:t xml:space="preserve">,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Мошковец</w:t>
            </w:r>
            <w:proofErr w:type="spellEnd"/>
            <w:r>
              <w:rPr>
                <w:rFonts w:eastAsia="Times New Roman"/>
                <w:color w:val="000000"/>
                <w:sz w:val="20"/>
                <w:szCs w:val="20"/>
                <w:lang w:eastAsia="ru-RU"/>
              </w:rPr>
              <w:t xml:space="preserve">" в районе </w:t>
            </w:r>
            <w:proofErr w:type="spellStart"/>
            <w:r>
              <w:rPr>
                <w:rFonts w:eastAsia="Times New Roman"/>
                <w:color w:val="000000"/>
                <w:sz w:val="20"/>
                <w:szCs w:val="20"/>
                <w:lang w:eastAsia="ru-RU"/>
              </w:rPr>
              <w:t>Мошковического</w:t>
            </w:r>
            <w:proofErr w:type="spellEnd"/>
            <w:r>
              <w:rPr>
                <w:rFonts w:eastAsia="Times New Roman"/>
                <w:color w:val="000000"/>
                <w:sz w:val="20"/>
                <w:szCs w:val="20"/>
                <w:lang w:eastAsia="ru-RU"/>
              </w:rPr>
              <w:t xml:space="preserve"> залива,  участок № 89</w:t>
            </w:r>
          </w:p>
        </w:tc>
        <w:tc>
          <w:tcPr>
            <w:tcW w:w="2074" w:type="dxa"/>
            <w:tcBorders>
              <w:top w:val="nil"/>
              <w:left w:val="nil"/>
              <w:bottom w:val="single" w:sz="4" w:space="0" w:color="auto"/>
              <w:right w:val="single" w:sz="4" w:space="0" w:color="auto"/>
            </w:tcBorders>
            <w:noWrap/>
            <w:vAlign w:val="bottom"/>
            <w:hideMark/>
          </w:tcPr>
          <w:p w14:paraId="203DEB0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26F39F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306000</w:t>
            </w:r>
          </w:p>
        </w:tc>
      </w:tr>
      <w:tr w:rsidR="00E653C1" w14:paraId="546E20F2"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7867BF2"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58</w:t>
            </w:r>
          </w:p>
        </w:tc>
        <w:tc>
          <w:tcPr>
            <w:tcW w:w="1783" w:type="dxa"/>
            <w:tcBorders>
              <w:top w:val="nil"/>
              <w:left w:val="nil"/>
              <w:bottom w:val="single" w:sz="4" w:space="0" w:color="auto"/>
              <w:right w:val="single" w:sz="4" w:space="0" w:color="auto"/>
            </w:tcBorders>
            <w:noWrap/>
            <w:vAlign w:val="bottom"/>
            <w:hideMark/>
          </w:tcPr>
          <w:p w14:paraId="5D4DD357"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69:43:0070112:54</w:t>
            </w:r>
          </w:p>
        </w:tc>
        <w:tc>
          <w:tcPr>
            <w:tcW w:w="1110" w:type="dxa"/>
            <w:tcBorders>
              <w:top w:val="nil"/>
              <w:left w:val="nil"/>
              <w:bottom w:val="single" w:sz="4" w:space="0" w:color="auto"/>
              <w:right w:val="single" w:sz="4" w:space="0" w:color="auto"/>
            </w:tcBorders>
            <w:noWrap/>
            <w:vAlign w:val="bottom"/>
            <w:hideMark/>
          </w:tcPr>
          <w:p w14:paraId="0DB1971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001" w:type="dxa"/>
            <w:tcBorders>
              <w:top w:val="nil"/>
              <w:left w:val="nil"/>
              <w:bottom w:val="single" w:sz="4" w:space="0" w:color="auto"/>
              <w:right w:val="single" w:sz="4" w:space="0" w:color="auto"/>
            </w:tcBorders>
            <w:noWrap/>
            <w:vAlign w:val="bottom"/>
            <w:hideMark/>
          </w:tcPr>
          <w:p w14:paraId="70FED33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Мощковец</w:t>
            </w:r>
            <w:proofErr w:type="spellEnd"/>
            <w:r>
              <w:rPr>
                <w:rFonts w:eastAsia="Times New Roman"/>
                <w:color w:val="000000"/>
                <w:sz w:val="20"/>
                <w:szCs w:val="20"/>
                <w:lang w:eastAsia="ru-RU"/>
              </w:rPr>
              <w:t>", д 141</w:t>
            </w:r>
          </w:p>
        </w:tc>
        <w:tc>
          <w:tcPr>
            <w:tcW w:w="2074" w:type="dxa"/>
            <w:tcBorders>
              <w:top w:val="nil"/>
              <w:left w:val="nil"/>
              <w:bottom w:val="single" w:sz="4" w:space="0" w:color="auto"/>
              <w:right w:val="single" w:sz="4" w:space="0" w:color="auto"/>
            </w:tcBorders>
            <w:noWrap/>
            <w:vAlign w:val="bottom"/>
            <w:hideMark/>
          </w:tcPr>
          <w:p w14:paraId="7AFA51E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7024F23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306000</w:t>
            </w:r>
          </w:p>
        </w:tc>
      </w:tr>
      <w:tr w:rsidR="00E653C1" w14:paraId="032D32FE"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FF2B776"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59</w:t>
            </w:r>
          </w:p>
        </w:tc>
        <w:tc>
          <w:tcPr>
            <w:tcW w:w="1783" w:type="dxa"/>
            <w:tcBorders>
              <w:top w:val="nil"/>
              <w:left w:val="nil"/>
              <w:bottom w:val="single" w:sz="4" w:space="0" w:color="auto"/>
              <w:right w:val="single" w:sz="4" w:space="0" w:color="auto"/>
            </w:tcBorders>
            <w:noWrap/>
            <w:vAlign w:val="bottom"/>
            <w:hideMark/>
          </w:tcPr>
          <w:p w14:paraId="3D74F1A6"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69:43:0070113:3</w:t>
            </w:r>
          </w:p>
        </w:tc>
        <w:tc>
          <w:tcPr>
            <w:tcW w:w="1110" w:type="dxa"/>
            <w:tcBorders>
              <w:top w:val="nil"/>
              <w:left w:val="nil"/>
              <w:bottom w:val="single" w:sz="4" w:space="0" w:color="auto"/>
              <w:right w:val="single" w:sz="4" w:space="0" w:color="auto"/>
            </w:tcBorders>
            <w:noWrap/>
            <w:vAlign w:val="bottom"/>
            <w:hideMark/>
          </w:tcPr>
          <w:p w14:paraId="4A67479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357</w:t>
            </w:r>
          </w:p>
        </w:tc>
        <w:tc>
          <w:tcPr>
            <w:tcW w:w="3001" w:type="dxa"/>
            <w:tcBorders>
              <w:top w:val="nil"/>
              <w:left w:val="nil"/>
              <w:bottom w:val="single" w:sz="4" w:space="0" w:color="auto"/>
              <w:right w:val="single" w:sz="4" w:space="0" w:color="auto"/>
            </w:tcBorders>
            <w:noWrap/>
            <w:vAlign w:val="bottom"/>
            <w:hideMark/>
          </w:tcPr>
          <w:p w14:paraId="7732675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Мощковец</w:t>
            </w:r>
            <w:proofErr w:type="spellEnd"/>
            <w:r>
              <w:rPr>
                <w:rFonts w:eastAsia="Times New Roman"/>
                <w:color w:val="000000"/>
                <w:sz w:val="20"/>
                <w:szCs w:val="20"/>
                <w:lang w:eastAsia="ru-RU"/>
              </w:rPr>
              <w:t>", д 6а</w:t>
            </w:r>
          </w:p>
        </w:tc>
        <w:tc>
          <w:tcPr>
            <w:tcW w:w="2074" w:type="dxa"/>
            <w:tcBorders>
              <w:top w:val="nil"/>
              <w:left w:val="nil"/>
              <w:bottom w:val="single" w:sz="4" w:space="0" w:color="auto"/>
              <w:right w:val="single" w:sz="4" w:space="0" w:color="auto"/>
            </w:tcBorders>
            <w:noWrap/>
            <w:vAlign w:val="bottom"/>
            <w:hideMark/>
          </w:tcPr>
          <w:p w14:paraId="63B3354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6D0F689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182070</w:t>
            </w:r>
          </w:p>
        </w:tc>
      </w:tr>
      <w:tr w:rsidR="00E653C1" w14:paraId="6135563A"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809F9BC"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60</w:t>
            </w:r>
          </w:p>
        </w:tc>
        <w:tc>
          <w:tcPr>
            <w:tcW w:w="1783" w:type="dxa"/>
            <w:tcBorders>
              <w:top w:val="nil"/>
              <w:left w:val="nil"/>
              <w:bottom w:val="single" w:sz="4" w:space="0" w:color="auto"/>
              <w:right w:val="single" w:sz="4" w:space="0" w:color="auto"/>
            </w:tcBorders>
            <w:noWrap/>
            <w:vAlign w:val="bottom"/>
            <w:hideMark/>
          </w:tcPr>
          <w:p w14:paraId="31BE9BBC"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69:43:0070113:40</w:t>
            </w:r>
          </w:p>
        </w:tc>
        <w:tc>
          <w:tcPr>
            <w:tcW w:w="1110" w:type="dxa"/>
            <w:tcBorders>
              <w:top w:val="nil"/>
              <w:left w:val="nil"/>
              <w:bottom w:val="single" w:sz="4" w:space="0" w:color="auto"/>
              <w:right w:val="single" w:sz="4" w:space="0" w:color="auto"/>
            </w:tcBorders>
            <w:noWrap/>
            <w:vAlign w:val="bottom"/>
            <w:hideMark/>
          </w:tcPr>
          <w:p w14:paraId="78693E3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432</w:t>
            </w:r>
          </w:p>
        </w:tc>
        <w:tc>
          <w:tcPr>
            <w:tcW w:w="3001" w:type="dxa"/>
            <w:tcBorders>
              <w:top w:val="nil"/>
              <w:left w:val="nil"/>
              <w:bottom w:val="single" w:sz="4" w:space="0" w:color="auto"/>
              <w:right w:val="single" w:sz="4" w:space="0" w:color="auto"/>
            </w:tcBorders>
            <w:noWrap/>
            <w:vAlign w:val="bottom"/>
            <w:hideMark/>
          </w:tcPr>
          <w:p w14:paraId="788458F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р-н Конаковский ориентир местоположения вне </w:t>
            </w:r>
            <w:proofErr w:type="gramStart"/>
            <w:r>
              <w:rPr>
                <w:rFonts w:eastAsia="Times New Roman"/>
                <w:color w:val="000000"/>
                <w:sz w:val="20"/>
                <w:szCs w:val="20"/>
                <w:lang w:eastAsia="ru-RU"/>
              </w:rPr>
              <w:t>границ  городское</w:t>
            </w:r>
            <w:proofErr w:type="gramEnd"/>
            <w:r>
              <w:rPr>
                <w:rFonts w:eastAsia="Times New Roman"/>
                <w:color w:val="000000"/>
                <w:sz w:val="20"/>
                <w:szCs w:val="20"/>
                <w:lang w:eastAsia="ru-RU"/>
              </w:rPr>
              <w:t xml:space="preserve"> поселение город </w:t>
            </w:r>
            <w:r>
              <w:rPr>
                <w:rFonts w:eastAsia="Times New Roman"/>
                <w:color w:val="000000"/>
                <w:sz w:val="20"/>
                <w:szCs w:val="20"/>
                <w:lang w:eastAsia="ru-RU"/>
              </w:rPr>
              <w:lastRenderedPageBreak/>
              <w:t xml:space="preserve">Конаково (не использовать)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Мощковец</w:t>
            </w:r>
            <w:proofErr w:type="spellEnd"/>
            <w:r>
              <w:rPr>
                <w:rFonts w:eastAsia="Times New Roman"/>
                <w:color w:val="000000"/>
                <w:sz w:val="20"/>
                <w:szCs w:val="20"/>
                <w:lang w:eastAsia="ru-RU"/>
              </w:rPr>
              <w:t>" дом 171</w:t>
            </w:r>
          </w:p>
        </w:tc>
        <w:tc>
          <w:tcPr>
            <w:tcW w:w="2074" w:type="dxa"/>
            <w:tcBorders>
              <w:top w:val="nil"/>
              <w:left w:val="nil"/>
              <w:bottom w:val="single" w:sz="4" w:space="0" w:color="auto"/>
              <w:right w:val="single" w:sz="4" w:space="0" w:color="auto"/>
            </w:tcBorders>
            <w:noWrap/>
            <w:vAlign w:val="bottom"/>
            <w:hideMark/>
          </w:tcPr>
          <w:p w14:paraId="0855A9D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lastRenderedPageBreak/>
              <w:t>510</w:t>
            </w:r>
          </w:p>
        </w:tc>
        <w:tc>
          <w:tcPr>
            <w:tcW w:w="1163" w:type="dxa"/>
            <w:tcBorders>
              <w:top w:val="nil"/>
              <w:left w:val="nil"/>
              <w:bottom w:val="single" w:sz="4" w:space="0" w:color="auto"/>
              <w:right w:val="single" w:sz="4" w:space="0" w:color="auto"/>
            </w:tcBorders>
            <w:noWrap/>
            <w:vAlign w:val="bottom"/>
            <w:hideMark/>
          </w:tcPr>
          <w:p w14:paraId="59605F5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220320</w:t>
            </w:r>
          </w:p>
        </w:tc>
      </w:tr>
      <w:tr w:rsidR="00E653C1" w14:paraId="5E8EBD1F"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639EAED"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61</w:t>
            </w:r>
          </w:p>
        </w:tc>
        <w:tc>
          <w:tcPr>
            <w:tcW w:w="1783" w:type="dxa"/>
            <w:tcBorders>
              <w:top w:val="nil"/>
              <w:left w:val="nil"/>
              <w:bottom w:val="single" w:sz="4" w:space="0" w:color="auto"/>
              <w:right w:val="single" w:sz="4" w:space="0" w:color="auto"/>
            </w:tcBorders>
            <w:noWrap/>
            <w:vAlign w:val="bottom"/>
            <w:hideMark/>
          </w:tcPr>
          <w:p w14:paraId="06F6699B"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69:43:0070113:47</w:t>
            </w:r>
          </w:p>
        </w:tc>
        <w:tc>
          <w:tcPr>
            <w:tcW w:w="1110" w:type="dxa"/>
            <w:tcBorders>
              <w:top w:val="nil"/>
              <w:left w:val="nil"/>
              <w:bottom w:val="single" w:sz="4" w:space="0" w:color="auto"/>
              <w:right w:val="single" w:sz="4" w:space="0" w:color="auto"/>
            </w:tcBorders>
            <w:noWrap/>
            <w:vAlign w:val="bottom"/>
            <w:hideMark/>
          </w:tcPr>
          <w:p w14:paraId="363E1B2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001" w:type="dxa"/>
            <w:tcBorders>
              <w:top w:val="nil"/>
              <w:left w:val="nil"/>
              <w:bottom w:val="single" w:sz="4" w:space="0" w:color="auto"/>
              <w:right w:val="single" w:sz="4" w:space="0" w:color="auto"/>
            </w:tcBorders>
            <w:noWrap/>
            <w:vAlign w:val="bottom"/>
            <w:hideMark/>
          </w:tcPr>
          <w:p w14:paraId="07A56C3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г </w:t>
            </w:r>
            <w:proofErr w:type="gramStart"/>
            <w:r>
              <w:rPr>
                <w:rFonts w:eastAsia="Times New Roman"/>
                <w:color w:val="000000"/>
                <w:sz w:val="20"/>
                <w:szCs w:val="20"/>
                <w:lang w:eastAsia="ru-RU"/>
              </w:rPr>
              <w:t xml:space="preserve">Конаково,  </w:t>
            </w:r>
            <w:proofErr w:type="spellStart"/>
            <w:r>
              <w:rPr>
                <w:rFonts w:eastAsia="Times New Roman"/>
                <w:color w:val="000000"/>
                <w:sz w:val="20"/>
                <w:szCs w:val="20"/>
                <w:lang w:eastAsia="ru-RU"/>
              </w:rPr>
              <w:t>снт</w:t>
            </w:r>
            <w:proofErr w:type="spellEnd"/>
            <w:proofErr w:type="gramEnd"/>
            <w:r>
              <w:rPr>
                <w:rFonts w:eastAsia="Times New Roman"/>
                <w:color w:val="000000"/>
                <w:sz w:val="20"/>
                <w:szCs w:val="20"/>
                <w:lang w:eastAsia="ru-RU"/>
              </w:rPr>
              <w:t xml:space="preserve"> "</w:t>
            </w:r>
            <w:proofErr w:type="spellStart"/>
            <w:r>
              <w:rPr>
                <w:rFonts w:eastAsia="Times New Roman"/>
                <w:color w:val="000000"/>
                <w:sz w:val="20"/>
                <w:szCs w:val="20"/>
                <w:lang w:eastAsia="ru-RU"/>
              </w:rPr>
              <w:t>Мощковец</w:t>
            </w:r>
            <w:proofErr w:type="spellEnd"/>
            <w:r>
              <w:rPr>
                <w:rFonts w:eastAsia="Times New Roman"/>
                <w:color w:val="000000"/>
                <w:sz w:val="20"/>
                <w:szCs w:val="20"/>
                <w:lang w:eastAsia="ru-RU"/>
              </w:rPr>
              <w:t>",  участок  53</w:t>
            </w:r>
          </w:p>
        </w:tc>
        <w:tc>
          <w:tcPr>
            <w:tcW w:w="2074" w:type="dxa"/>
            <w:tcBorders>
              <w:top w:val="nil"/>
              <w:left w:val="nil"/>
              <w:bottom w:val="single" w:sz="4" w:space="0" w:color="auto"/>
              <w:right w:val="single" w:sz="4" w:space="0" w:color="auto"/>
            </w:tcBorders>
            <w:noWrap/>
            <w:vAlign w:val="bottom"/>
            <w:hideMark/>
          </w:tcPr>
          <w:p w14:paraId="7035057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3D1EB83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306000</w:t>
            </w:r>
          </w:p>
        </w:tc>
      </w:tr>
      <w:tr w:rsidR="00E653C1" w14:paraId="576338AD"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24FA3A9C"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62</w:t>
            </w:r>
          </w:p>
        </w:tc>
        <w:tc>
          <w:tcPr>
            <w:tcW w:w="1783" w:type="dxa"/>
            <w:tcBorders>
              <w:top w:val="nil"/>
              <w:left w:val="nil"/>
              <w:bottom w:val="single" w:sz="4" w:space="0" w:color="auto"/>
              <w:right w:val="single" w:sz="4" w:space="0" w:color="auto"/>
            </w:tcBorders>
            <w:noWrap/>
            <w:vAlign w:val="bottom"/>
            <w:hideMark/>
          </w:tcPr>
          <w:p w14:paraId="2EA73F2D"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69:43:0070114:2</w:t>
            </w:r>
          </w:p>
        </w:tc>
        <w:tc>
          <w:tcPr>
            <w:tcW w:w="1110" w:type="dxa"/>
            <w:tcBorders>
              <w:top w:val="nil"/>
              <w:left w:val="nil"/>
              <w:bottom w:val="single" w:sz="4" w:space="0" w:color="auto"/>
              <w:right w:val="single" w:sz="4" w:space="0" w:color="auto"/>
            </w:tcBorders>
            <w:noWrap/>
            <w:vAlign w:val="bottom"/>
            <w:hideMark/>
          </w:tcPr>
          <w:p w14:paraId="612F664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430</w:t>
            </w:r>
          </w:p>
        </w:tc>
        <w:tc>
          <w:tcPr>
            <w:tcW w:w="3001" w:type="dxa"/>
            <w:tcBorders>
              <w:top w:val="nil"/>
              <w:left w:val="nil"/>
              <w:bottom w:val="single" w:sz="4" w:space="0" w:color="auto"/>
              <w:right w:val="single" w:sz="4" w:space="0" w:color="auto"/>
            </w:tcBorders>
            <w:noWrap/>
            <w:vAlign w:val="bottom"/>
            <w:hideMark/>
          </w:tcPr>
          <w:p w14:paraId="7273B63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р-н Конаковский ориентир местоположения вне </w:t>
            </w:r>
            <w:proofErr w:type="gramStart"/>
            <w:r>
              <w:rPr>
                <w:rFonts w:eastAsia="Times New Roman"/>
                <w:color w:val="000000"/>
                <w:sz w:val="20"/>
                <w:szCs w:val="20"/>
                <w:lang w:eastAsia="ru-RU"/>
              </w:rPr>
              <w:t>границ  городское</w:t>
            </w:r>
            <w:proofErr w:type="gramEnd"/>
            <w:r>
              <w:rPr>
                <w:rFonts w:eastAsia="Times New Roman"/>
                <w:color w:val="000000"/>
                <w:sz w:val="20"/>
                <w:szCs w:val="20"/>
                <w:lang w:eastAsia="ru-RU"/>
              </w:rPr>
              <w:t xml:space="preserve"> поселение город Конаково (не использовать)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Мощковец</w:t>
            </w:r>
            <w:proofErr w:type="spellEnd"/>
            <w:r>
              <w:rPr>
                <w:rFonts w:eastAsia="Times New Roman"/>
                <w:color w:val="000000"/>
                <w:sz w:val="20"/>
                <w:szCs w:val="20"/>
                <w:lang w:eastAsia="ru-RU"/>
              </w:rPr>
              <w:t>" дом 180</w:t>
            </w:r>
          </w:p>
        </w:tc>
        <w:tc>
          <w:tcPr>
            <w:tcW w:w="2074" w:type="dxa"/>
            <w:tcBorders>
              <w:top w:val="nil"/>
              <w:left w:val="nil"/>
              <w:bottom w:val="single" w:sz="4" w:space="0" w:color="auto"/>
              <w:right w:val="single" w:sz="4" w:space="0" w:color="auto"/>
            </w:tcBorders>
            <w:noWrap/>
            <w:vAlign w:val="bottom"/>
            <w:hideMark/>
          </w:tcPr>
          <w:p w14:paraId="5C214E1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4BCBB1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219300</w:t>
            </w:r>
          </w:p>
        </w:tc>
      </w:tr>
      <w:tr w:rsidR="00E653C1" w14:paraId="5E216994"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4822954"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63</w:t>
            </w:r>
          </w:p>
        </w:tc>
        <w:tc>
          <w:tcPr>
            <w:tcW w:w="1783" w:type="dxa"/>
            <w:tcBorders>
              <w:top w:val="nil"/>
              <w:left w:val="nil"/>
              <w:bottom w:val="single" w:sz="4" w:space="0" w:color="auto"/>
              <w:right w:val="single" w:sz="4" w:space="0" w:color="auto"/>
            </w:tcBorders>
            <w:noWrap/>
            <w:vAlign w:val="bottom"/>
            <w:hideMark/>
          </w:tcPr>
          <w:p w14:paraId="6078453E"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69:43:0070118:18</w:t>
            </w:r>
          </w:p>
        </w:tc>
        <w:tc>
          <w:tcPr>
            <w:tcW w:w="1110" w:type="dxa"/>
            <w:tcBorders>
              <w:top w:val="nil"/>
              <w:left w:val="nil"/>
              <w:bottom w:val="single" w:sz="4" w:space="0" w:color="auto"/>
              <w:right w:val="single" w:sz="4" w:space="0" w:color="auto"/>
            </w:tcBorders>
            <w:noWrap/>
            <w:vAlign w:val="bottom"/>
            <w:hideMark/>
          </w:tcPr>
          <w:p w14:paraId="0105518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575</w:t>
            </w:r>
          </w:p>
        </w:tc>
        <w:tc>
          <w:tcPr>
            <w:tcW w:w="3001" w:type="dxa"/>
            <w:tcBorders>
              <w:top w:val="nil"/>
              <w:left w:val="nil"/>
              <w:bottom w:val="single" w:sz="4" w:space="0" w:color="auto"/>
              <w:right w:val="single" w:sz="4" w:space="0" w:color="auto"/>
            </w:tcBorders>
            <w:noWrap/>
            <w:vAlign w:val="bottom"/>
            <w:hideMark/>
          </w:tcPr>
          <w:p w14:paraId="4415D1D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Конаковский,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 5 г. Конаково, ул. </w:t>
            </w:r>
            <w:proofErr w:type="spellStart"/>
            <w:r>
              <w:rPr>
                <w:rFonts w:eastAsia="Times New Roman"/>
                <w:color w:val="000000"/>
                <w:sz w:val="20"/>
                <w:szCs w:val="20"/>
                <w:lang w:eastAsia="ru-RU"/>
              </w:rPr>
              <w:t>Мошковский</w:t>
            </w:r>
            <w:proofErr w:type="spellEnd"/>
            <w:r>
              <w:rPr>
                <w:rFonts w:eastAsia="Times New Roman"/>
                <w:color w:val="000000"/>
                <w:sz w:val="20"/>
                <w:szCs w:val="20"/>
                <w:lang w:eastAsia="ru-RU"/>
              </w:rPr>
              <w:t xml:space="preserve"> залив, участок № 165</w:t>
            </w:r>
          </w:p>
        </w:tc>
        <w:tc>
          <w:tcPr>
            <w:tcW w:w="2074" w:type="dxa"/>
            <w:tcBorders>
              <w:top w:val="nil"/>
              <w:left w:val="nil"/>
              <w:bottom w:val="single" w:sz="4" w:space="0" w:color="auto"/>
              <w:right w:val="single" w:sz="4" w:space="0" w:color="auto"/>
            </w:tcBorders>
            <w:noWrap/>
            <w:vAlign w:val="bottom"/>
            <w:hideMark/>
          </w:tcPr>
          <w:p w14:paraId="141FA2C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1CB4C62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293250</w:t>
            </w:r>
          </w:p>
        </w:tc>
      </w:tr>
      <w:tr w:rsidR="00E653C1" w14:paraId="52786727"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42DC3632"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64</w:t>
            </w:r>
          </w:p>
        </w:tc>
        <w:tc>
          <w:tcPr>
            <w:tcW w:w="1783" w:type="dxa"/>
            <w:tcBorders>
              <w:top w:val="nil"/>
              <w:left w:val="nil"/>
              <w:bottom w:val="single" w:sz="4" w:space="0" w:color="auto"/>
              <w:right w:val="single" w:sz="4" w:space="0" w:color="auto"/>
            </w:tcBorders>
            <w:noWrap/>
            <w:vAlign w:val="bottom"/>
            <w:hideMark/>
          </w:tcPr>
          <w:p w14:paraId="1517F76E"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69:43:0070118:20</w:t>
            </w:r>
          </w:p>
        </w:tc>
        <w:tc>
          <w:tcPr>
            <w:tcW w:w="1110" w:type="dxa"/>
            <w:tcBorders>
              <w:top w:val="nil"/>
              <w:left w:val="nil"/>
              <w:bottom w:val="single" w:sz="4" w:space="0" w:color="auto"/>
              <w:right w:val="single" w:sz="4" w:space="0" w:color="auto"/>
            </w:tcBorders>
            <w:noWrap/>
            <w:vAlign w:val="bottom"/>
            <w:hideMark/>
          </w:tcPr>
          <w:p w14:paraId="537BF39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550</w:t>
            </w:r>
          </w:p>
        </w:tc>
        <w:tc>
          <w:tcPr>
            <w:tcW w:w="3001" w:type="dxa"/>
            <w:tcBorders>
              <w:top w:val="nil"/>
              <w:left w:val="nil"/>
              <w:bottom w:val="single" w:sz="4" w:space="0" w:color="auto"/>
              <w:right w:val="single" w:sz="4" w:space="0" w:color="auto"/>
            </w:tcBorders>
            <w:noWrap/>
            <w:vAlign w:val="bottom"/>
            <w:hideMark/>
          </w:tcPr>
          <w:p w14:paraId="553C4C9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w:t>
            </w:r>
            <w:proofErr w:type="gramStart"/>
            <w:r>
              <w:rPr>
                <w:rFonts w:eastAsia="Times New Roman"/>
                <w:color w:val="000000"/>
                <w:sz w:val="20"/>
                <w:szCs w:val="20"/>
                <w:lang w:eastAsia="ru-RU"/>
              </w:rPr>
              <w:t>Конаковский,  г</w:t>
            </w:r>
            <w:proofErr w:type="gramEnd"/>
            <w:r>
              <w:rPr>
                <w:rFonts w:eastAsia="Times New Roman"/>
                <w:color w:val="000000"/>
                <w:sz w:val="20"/>
                <w:szCs w:val="20"/>
                <w:lang w:eastAsia="ru-RU"/>
              </w:rPr>
              <w:t>/</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г. Конаково,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 5, участок № 201</w:t>
            </w:r>
          </w:p>
        </w:tc>
        <w:tc>
          <w:tcPr>
            <w:tcW w:w="2074" w:type="dxa"/>
            <w:tcBorders>
              <w:top w:val="nil"/>
              <w:left w:val="nil"/>
              <w:bottom w:val="single" w:sz="4" w:space="0" w:color="auto"/>
              <w:right w:val="single" w:sz="4" w:space="0" w:color="auto"/>
            </w:tcBorders>
            <w:noWrap/>
            <w:vAlign w:val="bottom"/>
            <w:hideMark/>
          </w:tcPr>
          <w:p w14:paraId="0552C57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36E888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280500</w:t>
            </w:r>
          </w:p>
        </w:tc>
      </w:tr>
      <w:tr w:rsidR="00E653C1" w14:paraId="6E3B1D9D"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01A2146"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65</w:t>
            </w:r>
          </w:p>
        </w:tc>
        <w:tc>
          <w:tcPr>
            <w:tcW w:w="1783" w:type="dxa"/>
            <w:tcBorders>
              <w:top w:val="nil"/>
              <w:left w:val="nil"/>
              <w:bottom w:val="single" w:sz="4" w:space="0" w:color="auto"/>
              <w:right w:val="single" w:sz="4" w:space="0" w:color="auto"/>
            </w:tcBorders>
            <w:noWrap/>
            <w:vAlign w:val="bottom"/>
            <w:hideMark/>
          </w:tcPr>
          <w:p w14:paraId="357B8007"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69:43:0070120:61</w:t>
            </w:r>
          </w:p>
        </w:tc>
        <w:tc>
          <w:tcPr>
            <w:tcW w:w="1110" w:type="dxa"/>
            <w:tcBorders>
              <w:top w:val="nil"/>
              <w:left w:val="nil"/>
              <w:bottom w:val="single" w:sz="4" w:space="0" w:color="auto"/>
              <w:right w:val="single" w:sz="4" w:space="0" w:color="auto"/>
            </w:tcBorders>
            <w:noWrap/>
            <w:vAlign w:val="bottom"/>
            <w:hideMark/>
          </w:tcPr>
          <w:p w14:paraId="5DEB614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550</w:t>
            </w:r>
          </w:p>
        </w:tc>
        <w:tc>
          <w:tcPr>
            <w:tcW w:w="3001" w:type="dxa"/>
            <w:tcBorders>
              <w:top w:val="nil"/>
              <w:left w:val="nil"/>
              <w:bottom w:val="single" w:sz="4" w:space="0" w:color="auto"/>
              <w:right w:val="single" w:sz="4" w:space="0" w:color="auto"/>
            </w:tcBorders>
            <w:noWrap/>
            <w:vAlign w:val="bottom"/>
            <w:hideMark/>
          </w:tcPr>
          <w:p w14:paraId="2A00181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№6</w:t>
            </w:r>
          </w:p>
        </w:tc>
        <w:tc>
          <w:tcPr>
            <w:tcW w:w="2074" w:type="dxa"/>
            <w:tcBorders>
              <w:top w:val="nil"/>
              <w:left w:val="nil"/>
              <w:bottom w:val="single" w:sz="4" w:space="0" w:color="auto"/>
              <w:right w:val="single" w:sz="4" w:space="0" w:color="auto"/>
            </w:tcBorders>
            <w:noWrap/>
            <w:vAlign w:val="bottom"/>
            <w:hideMark/>
          </w:tcPr>
          <w:p w14:paraId="60A8294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2E437DB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280500</w:t>
            </w:r>
          </w:p>
        </w:tc>
      </w:tr>
      <w:tr w:rsidR="00E653C1" w14:paraId="7D6D68FD"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CEBF017"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66</w:t>
            </w:r>
          </w:p>
        </w:tc>
        <w:tc>
          <w:tcPr>
            <w:tcW w:w="1783" w:type="dxa"/>
            <w:tcBorders>
              <w:top w:val="nil"/>
              <w:left w:val="nil"/>
              <w:bottom w:val="single" w:sz="4" w:space="0" w:color="auto"/>
              <w:right w:val="single" w:sz="4" w:space="0" w:color="auto"/>
            </w:tcBorders>
            <w:noWrap/>
            <w:vAlign w:val="bottom"/>
            <w:hideMark/>
          </w:tcPr>
          <w:p w14:paraId="32669D77"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69:43:0070123:47</w:t>
            </w:r>
          </w:p>
        </w:tc>
        <w:tc>
          <w:tcPr>
            <w:tcW w:w="1110" w:type="dxa"/>
            <w:tcBorders>
              <w:top w:val="nil"/>
              <w:left w:val="nil"/>
              <w:bottom w:val="single" w:sz="4" w:space="0" w:color="auto"/>
              <w:right w:val="single" w:sz="4" w:space="0" w:color="auto"/>
            </w:tcBorders>
            <w:noWrap/>
            <w:vAlign w:val="bottom"/>
            <w:hideMark/>
          </w:tcPr>
          <w:p w14:paraId="25B3A27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555</w:t>
            </w:r>
          </w:p>
        </w:tc>
        <w:tc>
          <w:tcPr>
            <w:tcW w:w="3001" w:type="dxa"/>
            <w:tcBorders>
              <w:top w:val="nil"/>
              <w:left w:val="nil"/>
              <w:bottom w:val="single" w:sz="4" w:space="0" w:color="auto"/>
              <w:right w:val="single" w:sz="4" w:space="0" w:color="auto"/>
            </w:tcBorders>
            <w:noWrap/>
            <w:vAlign w:val="bottom"/>
            <w:hideMark/>
          </w:tcPr>
          <w:p w14:paraId="776D817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w:t>
            </w:r>
            <w:proofErr w:type="spellStart"/>
            <w:proofErr w:type="gramStart"/>
            <w:r>
              <w:rPr>
                <w:rFonts w:eastAsia="Times New Roman"/>
                <w:color w:val="000000"/>
                <w:sz w:val="20"/>
                <w:szCs w:val="20"/>
                <w:lang w:eastAsia="ru-RU"/>
              </w:rPr>
              <w:t>Конаковский,гпг</w:t>
            </w:r>
            <w:proofErr w:type="spellEnd"/>
            <w:proofErr w:type="gramEnd"/>
            <w:r>
              <w:rPr>
                <w:rFonts w:eastAsia="Times New Roman"/>
                <w:color w:val="000000"/>
                <w:sz w:val="20"/>
                <w:szCs w:val="20"/>
                <w:lang w:eastAsia="ru-RU"/>
              </w:rPr>
              <w:t xml:space="preserve"> Конаково,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N 7 </w:t>
            </w:r>
            <w:proofErr w:type="spellStart"/>
            <w:r>
              <w:rPr>
                <w:rFonts w:eastAsia="Times New Roman"/>
                <w:color w:val="000000"/>
                <w:sz w:val="20"/>
                <w:szCs w:val="20"/>
                <w:lang w:eastAsia="ru-RU"/>
              </w:rPr>
              <w:t>Мошковического</w:t>
            </w:r>
            <w:proofErr w:type="spellEnd"/>
            <w:r>
              <w:rPr>
                <w:rFonts w:eastAsia="Times New Roman"/>
                <w:color w:val="000000"/>
                <w:sz w:val="20"/>
                <w:szCs w:val="20"/>
                <w:lang w:eastAsia="ru-RU"/>
              </w:rPr>
              <w:t xml:space="preserve"> залива, </w:t>
            </w:r>
            <w:proofErr w:type="spellStart"/>
            <w:r>
              <w:rPr>
                <w:rFonts w:eastAsia="Times New Roman"/>
                <w:color w:val="000000"/>
                <w:sz w:val="20"/>
                <w:szCs w:val="20"/>
                <w:lang w:eastAsia="ru-RU"/>
              </w:rPr>
              <w:t>ул</w:t>
            </w:r>
            <w:proofErr w:type="spellEnd"/>
            <w:r>
              <w:rPr>
                <w:rFonts w:eastAsia="Times New Roman"/>
                <w:color w:val="000000"/>
                <w:sz w:val="20"/>
                <w:szCs w:val="20"/>
                <w:lang w:eastAsia="ru-RU"/>
              </w:rPr>
              <w:t xml:space="preserve"> 8 </w:t>
            </w:r>
            <w:proofErr w:type="spellStart"/>
            <w:r>
              <w:rPr>
                <w:rFonts w:eastAsia="Times New Roman"/>
                <w:color w:val="000000"/>
                <w:sz w:val="20"/>
                <w:szCs w:val="20"/>
                <w:lang w:eastAsia="ru-RU"/>
              </w:rPr>
              <w:t>уч</w:t>
            </w:r>
            <w:proofErr w:type="spellEnd"/>
            <w:r>
              <w:rPr>
                <w:rFonts w:eastAsia="Times New Roman"/>
                <w:color w:val="000000"/>
                <w:sz w:val="20"/>
                <w:szCs w:val="20"/>
                <w:lang w:eastAsia="ru-RU"/>
              </w:rPr>
              <w:t xml:space="preserve"> 181</w:t>
            </w:r>
          </w:p>
        </w:tc>
        <w:tc>
          <w:tcPr>
            <w:tcW w:w="2074" w:type="dxa"/>
            <w:tcBorders>
              <w:top w:val="nil"/>
              <w:left w:val="nil"/>
              <w:bottom w:val="single" w:sz="4" w:space="0" w:color="auto"/>
              <w:right w:val="single" w:sz="4" w:space="0" w:color="auto"/>
            </w:tcBorders>
            <w:noWrap/>
            <w:vAlign w:val="bottom"/>
            <w:hideMark/>
          </w:tcPr>
          <w:p w14:paraId="3F0C3C7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379A9A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283050</w:t>
            </w:r>
          </w:p>
        </w:tc>
      </w:tr>
      <w:tr w:rsidR="00E653C1" w14:paraId="1DA0515C"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961BA81"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67</w:t>
            </w:r>
          </w:p>
        </w:tc>
        <w:tc>
          <w:tcPr>
            <w:tcW w:w="1783" w:type="dxa"/>
            <w:tcBorders>
              <w:top w:val="nil"/>
              <w:left w:val="nil"/>
              <w:bottom w:val="single" w:sz="4" w:space="0" w:color="auto"/>
              <w:right w:val="single" w:sz="4" w:space="0" w:color="auto"/>
            </w:tcBorders>
            <w:noWrap/>
            <w:vAlign w:val="bottom"/>
            <w:hideMark/>
          </w:tcPr>
          <w:p w14:paraId="653CC5CC"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69:43:0070123:49</w:t>
            </w:r>
          </w:p>
        </w:tc>
        <w:tc>
          <w:tcPr>
            <w:tcW w:w="1110" w:type="dxa"/>
            <w:tcBorders>
              <w:top w:val="nil"/>
              <w:left w:val="nil"/>
              <w:bottom w:val="single" w:sz="4" w:space="0" w:color="auto"/>
              <w:right w:val="single" w:sz="4" w:space="0" w:color="auto"/>
            </w:tcBorders>
            <w:noWrap/>
            <w:vAlign w:val="bottom"/>
            <w:hideMark/>
          </w:tcPr>
          <w:p w14:paraId="677D024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540</w:t>
            </w:r>
          </w:p>
        </w:tc>
        <w:tc>
          <w:tcPr>
            <w:tcW w:w="3001" w:type="dxa"/>
            <w:tcBorders>
              <w:top w:val="nil"/>
              <w:left w:val="nil"/>
              <w:bottom w:val="single" w:sz="4" w:space="0" w:color="auto"/>
              <w:right w:val="single" w:sz="4" w:space="0" w:color="auto"/>
            </w:tcBorders>
            <w:noWrap/>
            <w:vAlign w:val="bottom"/>
            <w:hideMark/>
          </w:tcPr>
          <w:p w14:paraId="41CCDEC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г. Конаково,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№7 </w:t>
            </w:r>
            <w:proofErr w:type="spellStart"/>
            <w:r>
              <w:rPr>
                <w:rFonts w:eastAsia="Times New Roman"/>
                <w:color w:val="000000"/>
                <w:sz w:val="20"/>
                <w:szCs w:val="20"/>
                <w:lang w:eastAsia="ru-RU"/>
              </w:rPr>
              <w:t>Мошковического</w:t>
            </w:r>
            <w:proofErr w:type="spellEnd"/>
            <w:r>
              <w:rPr>
                <w:rFonts w:eastAsia="Times New Roman"/>
                <w:color w:val="000000"/>
                <w:sz w:val="20"/>
                <w:szCs w:val="20"/>
                <w:lang w:eastAsia="ru-RU"/>
              </w:rPr>
              <w:t xml:space="preserve"> залива, уч.№177</w:t>
            </w:r>
          </w:p>
        </w:tc>
        <w:tc>
          <w:tcPr>
            <w:tcW w:w="2074" w:type="dxa"/>
            <w:tcBorders>
              <w:top w:val="nil"/>
              <w:left w:val="nil"/>
              <w:bottom w:val="single" w:sz="4" w:space="0" w:color="auto"/>
              <w:right w:val="single" w:sz="4" w:space="0" w:color="auto"/>
            </w:tcBorders>
            <w:noWrap/>
            <w:vAlign w:val="bottom"/>
            <w:hideMark/>
          </w:tcPr>
          <w:p w14:paraId="6B8AECE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BAF42B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275400</w:t>
            </w:r>
          </w:p>
        </w:tc>
      </w:tr>
      <w:tr w:rsidR="00E653C1" w14:paraId="2AFB35EC"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2A5E0433"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68</w:t>
            </w:r>
          </w:p>
        </w:tc>
        <w:tc>
          <w:tcPr>
            <w:tcW w:w="1783" w:type="dxa"/>
            <w:tcBorders>
              <w:top w:val="nil"/>
              <w:left w:val="nil"/>
              <w:bottom w:val="single" w:sz="4" w:space="0" w:color="auto"/>
              <w:right w:val="single" w:sz="4" w:space="0" w:color="auto"/>
            </w:tcBorders>
            <w:noWrap/>
            <w:vAlign w:val="bottom"/>
            <w:hideMark/>
          </w:tcPr>
          <w:p w14:paraId="73D3E0D5"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69:43:0070125:12</w:t>
            </w:r>
          </w:p>
        </w:tc>
        <w:tc>
          <w:tcPr>
            <w:tcW w:w="1110" w:type="dxa"/>
            <w:tcBorders>
              <w:top w:val="nil"/>
              <w:left w:val="nil"/>
              <w:bottom w:val="single" w:sz="4" w:space="0" w:color="auto"/>
              <w:right w:val="single" w:sz="4" w:space="0" w:color="auto"/>
            </w:tcBorders>
            <w:noWrap/>
            <w:vAlign w:val="bottom"/>
            <w:hideMark/>
          </w:tcPr>
          <w:p w14:paraId="2265301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758</w:t>
            </w:r>
          </w:p>
        </w:tc>
        <w:tc>
          <w:tcPr>
            <w:tcW w:w="3001" w:type="dxa"/>
            <w:tcBorders>
              <w:top w:val="nil"/>
              <w:left w:val="nil"/>
              <w:bottom w:val="single" w:sz="4" w:space="0" w:color="auto"/>
              <w:right w:val="single" w:sz="4" w:space="0" w:color="auto"/>
            </w:tcBorders>
            <w:noWrap/>
            <w:vAlign w:val="bottom"/>
            <w:hideMark/>
          </w:tcPr>
          <w:p w14:paraId="1EF27444" w14:textId="77777777" w:rsidR="00E653C1" w:rsidRDefault="00E653C1">
            <w:pPr>
              <w:suppressAutoHyphens w:val="0"/>
              <w:spacing w:line="256" w:lineRule="auto"/>
              <w:ind w:firstLine="0"/>
              <w:jc w:val="center"/>
              <w:rPr>
                <w:rFonts w:eastAsia="Times New Roman"/>
                <w:color w:val="000000"/>
                <w:sz w:val="20"/>
                <w:szCs w:val="20"/>
                <w:lang w:eastAsia="ru-RU"/>
              </w:rPr>
            </w:pPr>
            <w:proofErr w:type="spellStart"/>
            <w:proofErr w:type="gramStart"/>
            <w:r>
              <w:rPr>
                <w:rFonts w:eastAsia="Times New Roman"/>
                <w:color w:val="000000"/>
                <w:sz w:val="20"/>
                <w:szCs w:val="20"/>
                <w:lang w:eastAsia="ru-RU"/>
              </w:rPr>
              <w:t>обл.Тверская</w:t>
            </w:r>
            <w:proofErr w:type="spellEnd"/>
            <w:proofErr w:type="gramEnd"/>
            <w:r>
              <w:rPr>
                <w:rFonts w:eastAsia="Times New Roman"/>
                <w:color w:val="000000"/>
                <w:sz w:val="20"/>
                <w:szCs w:val="20"/>
                <w:lang w:eastAsia="ru-RU"/>
              </w:rPr>
              <w:t>, р-н  Конаковский, г/п г. Конаково, СНТ №7 "</w:t>
            </w:r>
            <w:proofErr w:type="spellStart"/>
            <w:r>
              <w:rPr>
                <w:rFonts w:eastAsia="Times New Roman"/>
                <w:color w:val="000000"/>
                <w:sz w:val="20"/>
                <w:szCs w:val="20"/>
                <w:lang w:eastAsia="ru-RU"/>
              </w:rPr>
              <w:t>Мошковический</w:t>
            </w:r>
            <w:proofErr w:type="spellEnd"/>
            <w:r>
              <w:rPr>
                <w:rFonts w:eastAsia="Times New Roman"/>
                <w:color w:val="000000"/>
                <w:sz w:val="20"/>
                <w:szCs w:val="20"/>
                <w:lang w:eastAsia="ru-RU"/>
              </w:rPr>
              <w:t xml:space="preserve"> залив", участок №11</w:t>
            </w:r>
          </w:p>
        </w:tc>
        <w:tc>
          <w:tcPr>
            <w:tcW w:w="2074" w:type="dxa"/>
            <w:tcBorders>
              <w:top w:val="nil"/>
              <w:left w:val="nil"/>
              <w:bottom w:val="single" w:sz="4" w:space="0" w:color="auto"/>
              <w:right w:val="single" w:sz="4" w:space="0" w:color="auto"/>
            </w:tcBorders>
            <w:noWrap/>
            <w:vAlign w:val="bottom"/>
            <w:hideMark/>
          </w:tcPr>
          <w:p w14:paraId="566317F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329C231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386580</w:t>
            </w:r>
          </w:p>
        </w:tc>
      </w:tr>
      <w:tr w:rsidR="00E653C1" w14:paraId="54C5A375"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02506F49"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69</w:t>
            </w:r>
          </w:p>
        </w:tc>
        <w:tc>
          <w:tcPr>
            <w:tcW w:w="1783" w:type="dxa"/>
            <w:tcBorders>
              <w:top w:val="nil"/>
              <w:left w:val="nil"/>
              <w:bottom w:val="single" w:sz="4" w:space="0" w:color="auto"/>
              <w:right w:val="single" w:sz="4" w:space="0" w:color="auto"/>
            </w:tcBorders>
            <w:noWrap/>
            <w:vAlign w:val="bottom"/>
            <w:hideMark/>
          </w:tcPr>
          <w:p w14:paraId="62CA011C"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69:43:0070125:7</w:t>
            </w:r>
          </w:p>
        </w:tc>
        <w:tc>
          <w:tcPr>
            <w:tcW w:w="1110" w:type="dxa"/>
            <w:tcBorders>
              <w:top w:val="nil"/>
              <w:left w:val="nil"/>
              <w:bottom w:val="single" w:sz="4" w:space="0" w:color="auto"/>
              <w:right w:val="single" w:sz="4" w:space="0" w:color="auto"/>
            </w:tcBorders>
            <w:noWrap/>
            <w:vAlign w:val="bottom"/>
            <w:hideMark/>
          </w:tcPr>
          <w:p w14:paraId="7A9974D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570</w:t>
            </w:r>
          </w:p>
        </w:tc>
        <w:tc>
          <w:tcPr>
            <w:tcW w:w="3001" w:type="dxa"/>
            <w:tcBorders>
              <w:top w:val="nil"/>
              <w:left w:val="nil"/>
              <w:bottom w:val="single" w:sz="4" w:space="0" w:color="auto"/>
              <w:right w:val="single" w:sz="4" w:space="0" w:color="auto"/>
            </w:tcBorders>
            <w:noWrap/>
            <w:vAlign w:val="bottom"/>
            <w:hideMark/>
          </w:tcPr>
          <w:p w14:paraId="6C24AC5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w:t>
            </w:r>
            <w:proofErr w:type="gramStart"/>
            <w:r>
              <w:rPr>
                <w:rFonts w:eastAsia="Times New Roman"/>
                <w:color w:val="000000"/>
                <w:sz w:val="20"/>
                <w:szCs w:val="20"/>
                <w:lang w:eastAsia="ru-RU"/>
              </w:rPr>
              <w:t>Конаковский,  г</w:t>
            </w:r>
            <w:proofErr w:type="gramEnd"/>
            <w:r>
              <w:rPr>
                <w:rFonts w:eastAsia="Times New Roman"/>
                <w:color w:val="000000"/>
                <w:sz w:val="20"/>
                <w:szCs w:val="20"/>
                <w:lang w:eastAsia="ru-RU"/>
              </w:rPr>
              <w:t>/</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г. Конаково, г. Конаково, СНТ № 7 </w:t>
            </w:r>
            <w:proofErr w:type="spellStart"/>
            <w:r>
              <w:rPr>
                <w:rFonts w:eastAsia="Times New Roman"/>
                <w:color w:val="000000"/>
                <w:sz w:val="20"/>
                <w:szCs w:val="20"/>
                <w:lang w:eastAsia="ru-RU"/>
              </w:rPr>
              <w:t>Мошковического</w:t>
            </w:r>
            <w:proofErr w:type="spellEnd"/>
            <w:r>
              <w:rPr>
                <w:rFonts w:eastAsia="Times New Roman"/>
                <w:color w:val="000000"/>
                <w:sz w:val="20"/>
                <w:szCs w:val="20"/>
                <w:lang w:eastAsia="ru-RU"/>
              </w:rPr>
              <w:t xml:space="preserve"> залива, улица №4 , участок №79</w:t>
            </w:r>
          </w:p>
        </w:tc>
        <w:tc>
          <w:tcPr>
            <w:tcW w:w="2074" w:type="dxa"/>
            <w:tcBorders>
              <w:top w:val="nil"/>
              <w:left w:val="nil"/>
              <w:bottom w:val="single" w:sz="4" w:space="0" w:color="auto"/>
              <w:right w:val="single" w:sz="4" w:space="0" w:color="auto"/>
            </w:tcBorders>
            <w:noWrap/>
            <w:vAlign w:val="bottom"/>
            <w:hideMark/>
          </w:tcPr>
          <w:p w14:paraId="55F40A5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E3CFD1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290700</w:t>
            </w:r>
          </w:p>
        </w:tc>
      </w:tr>
      <w:tr w:rsidR="00E653C1" w14:paraId="2610FCDB"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3D1CAC60"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70</w:t>
            </w:r>
          </w:p>
        </w:tc>
        <w:tc>
          <w:tcPr>
            <w:tcW w:w="1783" w:type="dxa"/>
            <w:tcBorders>
              <w:top w:val="nil"/>
              <w:left w:val="nil"/>
              <w:bottom w:val="single" w:sz="4" w:space="0" w:color="auto"/>
              <w:right w:val="single" w:sz="4" w:space="0" w:color="auto"/>
            </w:tcBorders>
            <w:noWrap/>
            <w:vAlign w:val="bottom"/>
            <w:hideMark/>
          </w:tcPr>
          <w:p w14:paraId="100DB5CC"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69:43:0070205:25</w:t>
            </w:r>
          </w:p>
        </w:tc>
        <w:tc>
          <w:tcPr>
            <w:tcW w:w="1110" w:type="dxa"/>
            <w:tcBorders>
              <w:top w:val="nil"/>
              <w:left w:val="nil"/>
              <w:bottom w:val="single" w:sz="4" w:space="0" w:color="auto"/>
              <w:right w:val="single" w:sz="4" w:space="0" w:color="auto"/>
            </w:tcBorders>
            <w:noWrap/>
            <w:vAlign w:val="bottom"/>
            <w:hideMark/>
          </w:tcPr>
          <w:p w14:paraId="7903FB3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590</w:t>
            </w:r>
          </w:p>
        </w:tc>
        <w:tc>
          <w:tcPr>
            <w:tcW w:w="3001" w:type="dxa"/>
            <w:tcBorders>
              <w:top w:val="nil"/>
              <w:left w:val="nil"/>
              <w:bottom w:val="single" w:sz="4" w:space="0" w:color="auto"/>
              <w:right w:val="single" w:sz="4" w:space="0" w:color="auto"/>
            </w:tcBorders>
            <w:noWrap/>
            <w:vAlign w:val="bottom"/>
            <w:hideMark/>
          </w:tcPr>
          <w:p w14:paraId="28C88DD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Конаковский,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Волга-1, участок №24</w:t>
            </w:r>
          </w:p>
        </w:tc>
        <w:tc>
          <w:tcPr>
            <w:tcW w:w="2074" w:type="dxa"/>
            <w:tcBorders>
              <w:top w:val="nil"/>
              <w:left w:val="nil"/>
              <w:bottom w:val="single" w:sz="4" w:space="0" w:color="auto"/>
              <w:right w:val="single" w:sz="4" w:space="0" w:color="auto"/>
            </w:tcBorders>
            <w:noWrap/>
            <w:vAlign w:val="bottom"/>
            <w:hideMark/>
          </w:tcPr>
          <w:p w14:paraId="30F5976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8BEAD7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300900</w:t>
            </w:r>
          </w:p>
        </w:tc>
      </w:tr>
      <w:tr w:rsidR="00E653C1" w14:paraId="0C39B122"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4C11C7F"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71</w:t>
            </w:r>
          </w:p>
        </w:tc>
        <w:tc>
          <w:tcPr>
            <w:tcW w:w="1783" w:type="dxa"/>
            <w:tcBorders>
              <w:top w:val="nil"/>
              <w:left w:val="nil"/>
              <w:bottom w:val="single" w:sz="4" w:space="0" w:color="auto"/>
              <w:right w:val="single" w:sz="4" w:space="0" w:color="auto"/>
            </w:tcBorders>
            <w:noWrap/>
            <w:vAlign w:val="bottom"/>
            <w:hideMark/>
          </w:tcPr>
          <w:p w14:paraId="2F6F2428"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69:43:0070205:32</w:t>
            </w:r>
          </w:p>
        </w:tc>
        <w:tc>
          <w:tcPr>
            <w:tcW w:w="1110" w:type="dxa"/>
            <w:tcBorders>
              <w:top w:val="nil"/>
              <w:left w:val="nil"/>
              <w:bottom w:val="single" w:sz="4" w:space="0" w:color="auto"/>
              <w:right w:val="single" w:sz="4" w:space="0" w:color="auto"/>
            </w:tcBorders>
            <w:noWrap/>
            <w:vAlign w:val="bottom"/>
            <w:hideMark/>
          </w:tcPr>
          <w:p w14:paraId="55CADB4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566</w:t>
            </w:r>
          </w:p>
        </w:tc>
        <w:tc>
          <w:tcPr>
            <w:tcW w:w="3001" w:type="dxa"/>
            <w:tcBorders>
              <w:top w:val="nil"/>
              <w:left w:val="nil"/>
              <w:bottom w:val="single" w:sz="4" w:space="0" w:color="auto"/>
              <w:right w:val="single" w:sz="4" w:space="0" w:color="auto"/>
            </w:tcBorders>
            <w:noWrap/>
            <w:vAlign w:val="bottom"/>
            <w:hideMark/>
          </w:tcPr>
          <w:p w14:paraId="624B67A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г. Конаково,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"Волга-1", участок № 31</w:t>
            </w:r>
          </w:p>
        </w:tc>
        <w:tc>
          <w:tcPr>
            <w:tcW w:w="2074" w:type="dxa"/>
            <w:tcBorders>
              <w:top w:val="nil"/>
              <w:left w:val="nil"/>
              <w:bottom w:val="single" w:sz="4" w:space="0" w:color="auto"/>
              <w:right w:val="single" w:sz="4" w:space="0" w:color="auto"/>
            </w:tcBorders>
            <w:noWrap/>
            <w:vAlign w:val="bottom"/>
            <w:hideMark/>
          </w:tcPr>
          <w:p w14:paraId="01D4F76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6223A33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288660</w:t>
            </w:r>
          </w:p>
        </w:tc>
      </w:tr>
      <w:tr w:rsidR="00E653C1" w14:paraId="5F2F1D29"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C4D0D4A"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72</w:t>
            </w:r>
          </w:p>
        </w:tc>
        <w:tc>
          <w:tcPr>
            <w:tcW w:w="1783" w:type="dxa"/>
            <w:tcBorders>
              <w:top w:val="nil"/>
              <w:left w:val="nil"/>
              <w:bottom w:val="single" w:sz="4" w:space="0" w:color="auto"/>
              <w:right w:val="single" w:sz="4" w:space="0" w:color="auto"/>
            </w:tcBorders>
            <w:noWrap/>
            <w:vAlign w:val="bottom"/>
            <w:hideMark/>
          </w:tcPr>
          <w:p w14:paraId="5303A29A"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69:43:0070205:91</w:t>
            </w:r>
          </w:p>
        </w:tc>
        <w:tc>
          <w:tcPr>
            <w:tcW w:w="1110" w:type="dxa"/>
            <w:tcBorders>
              <w:top w:val="nil"/>
              <w:left w:val="nil"/>
              <w:bottom w:val="single" w:sz="4" w:space="0" w:color="auto"/>
              <w:right w:val="single" w:sz="4" w:space="0" w:color="auto"/>
            </w:tcBorders>
            <w:noWrap/>
            <w:vAlign w:val="bottom"/>
            <w:hideMark/>
          </w:tcPr>
          <w:p w14:paraId="4D81DC2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820</w:t>
            </w:r>
          </w:p>
        </w:tc>
        <w:tc>
          <w:tcPr>
            <w:tcW w:w="3001" w:type="dxa"/>
            <w:tcBorders>
              <w:top w:val="nil"/>
              <w:left w:val="nil"/>
              <w:bottom w:val="single" w:sz="4" w:space="0" w:color="auto"/>
              <w:right w:val="single" w:sz="4" w:space="0" w:color="auto"/>
            </w:tcBorders>
            <w:noWrap/>
            <w:vAlign w:val="bottom"/>
            <w:hideMark/>
          </w:tcPr>
          <w:p w14:paraId="09E81885" w14:textId="77777777" w:rsidR="00E653C1" w:rsidRDefault="00E653C1">
            <w:pPr>
              <w:suppressAutoHyphens w:val="0"/>
              <w:spacing w:line="256" w:lineRule="auto"/>
              <w:ind w:firstLine="0"/>
              <w:jc w:val="center"/>
              <w:rPr>
                <w:rFonts w:eastAsia="Times New Roman"/>
                <w:color w:val="000000"/>
                <w:sz w:val="20"/>
                <w:szCs w:val="20"/>
                <w:lang w:eastAsia="ru-RU"/>
              </w:rPr>
            </w:pPr>
            <w:proofErr w:type="spellStart"/>
            <w:proofErr w:type="gramStart"/>
            <w:r>
              <w:rPr>
                <w:rFonts w:eastAsia="Times New Roman"/>
                <w:color w:val="000000"/>
                <w:sz w:val="20"/>
                <w:szCs w:val="20"/>
                <w:lang w:eastAsia="ru-RU"/>
              </w:rPr>
              <w:t>обл.Тверская</w:t>
            </w:r>
            <w:proofErr w:type="spellEnd"/>
            <w:proofErr w:type="gramEnd"/>
            <w:r>
              <w:rPr>
                <w:rFonts w:eastAsia="Times New Roman"/>
                <w:color w:val="000000"/>
                <w:sz w:val="20"/>
                <w:szCs w:val="20"/>
                <w:lang w:eastAsia="ru-RU"/>
              </w:rPr>
              <w:t>,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г.Конаково</w:t>
            </w:r>
            <w:proofErr w:type="spellEnd"/>
            <w:r>
              <w:rPr>
                <w:rFonts w:eastAsia="Times New Roman"/>
                <w:color w:val="000000"/>
                <w:sz w:val="20"/>
                <w:szCs w:val="20"/>
                <w:lang w:eastAsia="ru-RU"/>
              </w:rPr>
              <w:t>, некоммерческое с/т "Волга-1", участок №1</w:t>
            </w:r>
          </w:p>
        </w:tc>
        <w:tc>
          <w:tcPr>
            <w:tcW w:w="2074" w:type="dxa"/>
            <w:tcBorders>
              <w:top w:val="nil"/>
              <w:left w:val="nil"/>
              <w:bottom w:val="single" w:sz="4" w:space="0" w:color="auto"/>
              <w:right w:val="single" w:sz="4" w:space="0" w:color="auto"/>
            </w:tcBorders>
            <w:noWrap/>
            <w:vAlign w:val="bottom"/>
            <w:hideMark/>
          </w:tcPr>
          <w:p w14:paraId="280150F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58B61A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418200</w:t>
            </w:r>
          </w:p>
        </w:tc>
      </w:tr>
      <w:tr w:rsidR="00E653C1" w14:paraId="63C074B2"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2D7E9CA4"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73</w:t>
            </w:r>
          </w:p>
        </w:tc>
        <w:tc>
          <w:tcPr>
            <w:tcW w:w="1783" w:type="dxa"/>
            <w:tcBorders>
              <w:top w:val="nil"/>
              <w:left w:val="nil"/>
              <w:bottom w:val="single" w:sz="4" w:space="0" w:color="auto"/>
              <w:right w:val="single" w:sz="4" w:space="0" w:color="auto"/>
            </w:tcBorders>
            <w:noWrap/>
            <w:vAlign w:val="bottom"/>
            <w:hideMark/>
          </w:tcPr>
          <w:p w14:paraId="6D4C04E2"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69:43:0070205:92</w:t>
            </w:r>
          </w:p>
        </w:tc>
        <w:tc>
          <w:tcPr>
            <w:tcW w:w="1110" w:type="dxa"/>
            <w:tcBorders>
              <w:top w:val="nil"/>
              <w:left w:val="nil"/>
              <w:bottom w:val="single" w:sz="4" w:space="0" w:color="auto"/>
              <w:right w:val="single" w:sz="4" w:space="0" w:color="auto"/>
            </w:tcBorders>
            <w:noWrap/>
            <w:vAlign w:val="bottom"/>
            <w:hideMark/>
          </w:tcPr>
          <w:p w14:paraId="186452F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740</w:t>
            </w:r>
          </w:p>
        </w:tc>
        <w:tc>
          <w:tcPr>
            <w:tcW w:w="3001" w:type="dxa"/>
            <w:tcBorders>
              <w:top w:val="nil"/>
              <w:left w:val="nil"/>
              <w:bottom w:val="single" w:sz="4" w:space="0" w:color="auto"/>
              <w:right w:val="single" w:sz="4" w:space="0" w:color="auto"/>
            </w:tcBorders>
            <w:noWrap/>
            <w:vAlign w:val="bottom"/>
            <w:hideMark/>
          </w:tcPr>
          <w:p w14:paraId="5BD02AD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г. Конаково,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"Волга-1", участок № 2</w:t>
            </w:r>
          </w:p>
        </w:tc>
        <w:tc>
          <w:tcPr>
            <w:tcW w:w="2074" w:type="dxa"/>
            <w:tcBorders>
              <w:top w:val="nil"/>
              <w:left w:val="nil"/>
              <w:bottom w:val="single" w:sz="4" w:space="0" w:color="auto"/>
              <w:right w:val="single" w:sz="4" w:space="0" w:color="auto"/>
            </w:tcBorders>
            <w:noWrap/>
            <w:vAlign w:val="bottom"/>
            <w:hideMark/>
          </w:tcPr>
          <w:p w14:paraId="5C087B2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C6898F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377400</w:t>
            </w:r>
          </w:p>
        </w:tc>
      </w:tr>
      <w:tr w:rsidR="00E653C1" w14:paraId="44F7BE7B"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949C95F"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74</w:t>
            </w:r>
          </w:p>
        </w:tc>
        <w:tc>
          <w:tcPr>
            <w:tcW w:w="1783" w:type="dxa"/>
            <w:tcBorders>
              <w:top w:val="nil"/>
              <w:left w:val="nil"/>
              <w:bottom w:val="single" w:sz="4" w:space="0" w:color="auto"/>
              <w:right w:val="single" w:sz="4" w:space="0" w:color="auto"/>
            </w:tcBorders>
            <w:noWrap/>
            <w:vAlign w:val="bottom"/>
            <w:hideMark/>
          </w:tcPr>
          <w:p w14:paraId="4EBF3341"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69:43:0070213:44</w:t>
            </w:r>
          </w:p>
        </w:tc>
        <w:tc>
          <w:tcPr>
            <w:tcW w:w="1110" w:type="dxa"/>
            <w:tcBorders>
              <w:top w:val="nil"/>
              <w:left w:val="nil"/>
              <w:bottom w:val="single" w:sz="4" w:space="0" w:color="auto"/>
              <w:right w:val="single" w:sz="4" w:space="0" w:color="auto"/>
            </w:tcBorders>
            <w:noWrap/>
            <w:vAlign w:val="bottom"/>
            <w:hideMark/>
          </w:tcPr>
          <w:p w14:paraId="181E141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475</w:t>
            </w:r>
          </w:p>
        </w:tc>
        <w:tc>
          <w:tcPr>
            <w:tcW w:w="3001" w:type="dxa"/>
            <w:tcBorders>
              <w:top w:val="nil"/>
              <w:left w:val="nil"/>
              <w:bottom w:val="single" w:sz="4" w:space="0" w:color="auto"/>
              <w:right w:val="single" w:sz="4" w:space="0" w:color="auto"/>
            </w:tcBorders>
            <w:noWrap/>
            <w:vAlign w:val="bottom"/>
            <w:hideMark/>
          </w:tcPr>
          <w:p w14:paraId="54F66BA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городское поселение город Конаково, садоводческий кооператив №2 </w:t>
            </w:r>
            <w:r>
              <w:rPr>
                <w:rFonts w:eastAsia="Times New Roman"/>
                <w:color w:val="000000"/>
                <w:sz w:val="20"/>
                <w:szCs w:val="20"/>
                <w:lang w:eastAsia="ru-RU"/>
              </w:rPr>
              <w:lastRenderedPageBreak/>
              <w:t>Конаковской ГРЭС, участок № 44</w:t>
            </w:r>
          </w:p>
        </w:tc>
        <w:tc>
          <w:tcPr>
            <w:tcW w:w="2074" w:type="dxa"/>
            <w:tcBorders>
              <w:top w:val="nil"/>
              <w:left w:val="nil"/>
              <w:bottom w:val="single" w:sz="4" w:space="0" w:color="auto"/>
              <w:right w:val="single" w:sz="4" w:space="0" w:color="auto"/>
            </w:tcBorders>
            <w:noWrap/>
            <w:vAlign w:val="bottom"/>
            <w:hideMark/>
          </w:tcPr>
          <w:p w14:paraId="0C8D050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lastRenderedPageBreak/>
              <w:t>510</w:t>
            </w:r>
          </w:p>
        </w:tc>
        <w:tc>
          <w:tcPr>
            <w:tcW w:w="1163" w:type="dxa"/>
            <w:tcBorders>
              <w:top w:val="nil"/>
              <w:left w:val="nil"/>
              <w:bottom w:val="single" w:sz="4" w:space="0" w:color="auto"/>
              <w:right w:val="single" w:sz="4" w:space="0" w:color="auto"/>
            </w:tcBorders>
            <w:noWrap/>
            <w:vAlign w:val="bottom"/>
            <w:hideMark/>
          </w:tcPr>
          <w:p w14:paraId="190737E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242250</w:t>
            </w:r>
          </w:p>
        </w:tc>
      </w:tr>
      <w:tr w:rsidR="00E653C1" w14:paraId="0E96027D"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F53454E"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75</w:t>
            </w:r>
          </w:p>
        </w:tc>
        <w:tc>
          <w:tcPr>
            <w:tcW w:w="1783" w:type="dxa"/>
            <w:tcBorders>
              <w:top w:val="nil"/>
              <w:left w:val="nil"/>
              <w:bottom w:val="single" w:sz="4" w:space="0" w:color="auto"/>
              <w:right w:val="single" w:sz="4" w:space="0" w:color="auto"/>
            </w:tcBorders>
            <w:noWrap/>
            <w:vAlign w:val="bottom"/>
            <w:hideMark/>
          </w:tcPr>
          <w:p w14:paraId="6896AC42"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69:43:0070213:5</w:t>
            </w:r>
          </w:p>
        </w:tc>
        <w:tc>
          <w:tcPr>
            <w:tcW w:w="1110" w:type="dxa"/>
            <w:tcBorders>
              <w:top w:val="nil"/>
              <w:left w:val="nil"/>
              <w:bottom w:val="single" w:sz="4" w:space="0" w:color="auto"/>
              <w:right w:val="single" w:sz="4" w:space="0" w:color="auto"/>
            </w:tcBorders>
            <w:noWrap/>
            <w:vAlign w:val="bottom"/>
            <w:hideMark/>
          </w:tcPr>
          <w:p w14:paraId="775B419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444</w:t>
            </w:r>
          </w:p>
        </w:tc>
        <w:tc>
          <w:tcPr>
            <w:tcW w:w="3001" w:type="dxa"/>
            <w:tcBorders>
              <w:top w:val="nil"/>
              <w:left w:val="nil"/>
              <w:bottom w:val="single" w:sz="4" w:space="0" w:color="auto"/>
              <w:right w:val="single" w:sz="4" w:space="0" w:color="auto"/>
            </w:tcBorders>
            <w:noWrap/>
            <w:vAlign w:val="bottom"/>
            <w:hideMark/>
          </w:tcPr>
          <w:p w14:paraId="02F0CB2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г. Конаково, г. Конаково, с/к №2 Конаковской ГРЭС, участок №5</w:t>
            </w:r>
          </w:p>
        </w:tc>
        <w:tc>
          <w:tcPr>
            <w:tcW w:w="2074" w:type="dxa"/>
            <w:tcBorders>
              <w:top w:val="nil"/>
              <w:left w:val="nil"/>
              <w:bottom w:val="single" w:sz="4" w:space="0" w:color="auto"/>
              <w:right w:val="single" w:sz="4" w:space="0" w:color="auto"/>
            </w:tcBorders>
            <w:noWrap/>
            <w:vAlign w:val="bottom"/>
            <w:hideMark/>
          </w:tcPr>
          <w:p w14:paraId="6AAE43B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3A69F98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226440</w:t>
            </w:r>
          </w:p>
        </w:tc>
      </w:tr>
      <w:tr w:rsidR="00E653C1" w14:paraId="5030A30C"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2BEA3E77"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76</w:t>
            </w:r>
          </w:p>
        </w:tc>
        <w:tc>
          <w:tcPr>
            <w:tcW w:w="1783" w:type="dxa"/>
            <w:tcBorders>
              <w:top w:val="nil"/>
              <w:left w:val="nil"/>
              <w:bottom w:val="single" w:sz="4" w:space="0" w:color="auto"/>
              <w:right w:val="single" w:sz="4" w:space="0" w:color="auto"/>
            </w:tcBorders>
            <w:noWrap/>
            <w:vAlign w:val="bottom"/>
            <w:hideMark/>
          </w:tcPr>
          <w:p w14:paraId="546B38E4"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69:43:0070303:53</w:t>
            </w:r>
          </w:p>
        </w:tc>
        <w:tc>
          <w:tcPr>
            <w:tcW w:w="1110" w:type="dxa"/>
            <w:tcBorders>
              <w:top w:val="nil"/>
              <w:left w:val="nil"/>
              <w:bottom w:val="single" w:sz="4" w:space="0" w:color="auto"/>
              <w:right w:val="single" w:sz="4" w:space="0" w:color="auto"/>
            </w:tcBorders>
            <w:noWrap/>
            <w:vAlign w:val="bottom"/>
            <w:hideMark/>
          </w:tcPr>
          <w:p w14:paraId="30725E9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736</w:t>
            </w:r>
          </w:p>
        </w:tc>
        <w:tc>
          <w:tcPr>
            <w:tcW w:w="3001" w:type="dxa"/>
            <w:tcBorders>
              <w:top w:val="nil"/>
              <w:left w:val="nil"/>
              <w:bottom w:val="single" w:sz="4" w:space="0" w:color="auto"/>
              <w:right w:val="single" w:sz="4" w:space="0" w:color="auto"/>
            </w:tcBorders>
            <w:noWrap/>
            <w:vAlign w:val="bottom"/>
            <w:hideMark/>
          </w:tcPr>
          <w:p w14:paraId="2EA49A6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Никулинки</w:t>
            </w:r>
            <w:proofErr w:type="spellEnd"/>
            <w:r>
              <w:rPr>
                <w:rFonts w:eastAsia="Times New Roman"/>
                <w:color w:val="000000"/>
                <w:sz w:val="20"/>
                <w:szCs w:val="20"/>
                <w:lang w:eastAsia="ru-RU"/>
              </w:rPr>
              <w:t>, д 14</w:t>
            </w:r>
          </w:p>
        </w:tc>
        <w:tc>
          <w:tcPr>
            <w:tcW w:w="2074" w:type="dxa"/>
            <w:tcBorders>
              <w:top w:val="nil"/>
              <w:left w:val="nil"/>
              <w:bottom w:val="single" w:sz="4" w:space="0" w:color="auto"/>
              <w:right w:val="single" w:sz="4" w:space="0" w:color="auto"/>
            </w:tcBorders>
            <w:noWrap/>
            <w:vAlign w:val="bottom"/>
            <w:hideMark/>
          </w:tcPr>
          <w:p w14:paraId="7BC54F4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B7FC83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375360</w:t>
            </w:r>
          </w:p>
        </w:tc>
      </w:tr>
      <w:tr w:rsidR="00E653C1" w14:paraId="733F2CAD"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4EBDE9E"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77</w:t>
            </w:r>
          </w:p>
        </w:tc>
        <w:tc>
          <w:tcPr>
            <w:tcW w:w="1783" w:type="dxa"/>
            <w:tcBorders>
              <w:top w:val="nil"/>
              <w:left w:val="nil"/>
              <w:bottom w:val="single" w:sz="4" w:space="0" w:color="auto"/>
              <w:right w:val="single" w:sz="4" w:space="0" w:color="auto"/>
            </w:tcBorders>
            <w:noWrap/>
            <w:vAlign w:val="bottom"/>
            <w:hideMark/>
          </w:tcPr>
          <w:p w14:paraId="17C85CBF"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69:43:0070303:54</w:t>
            </w:r>
          </w:p>
        </w:tc>
        <w:tc>
          <w:tcPr>
            <w:tcW w:w="1110" w:type="dxa"/>
            <w:tcBorders>
              <w:top w:val="nil"/>
              <w:left w:val="nil"/>
              <w:bottom w:val="single" w:sz="4" w:space="0" w:color="auto"/>
              <w:right w:val="single" w:sz="4" w:space="0" w:color="auto"/>
            </w:tcBorders>
            <w:noWrap/>
            <w:vAlign w:val="bottom"/>
            <w:hideMark/>
          </w:tcPr>
          <w:p w14:paraId="7C9ABCE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750</w:t>
            </w:r>
          </w:p>
        </w:tc>
        <w:tc>
          <w:tcPr>
            <w:tcW w:w="3001" w:type="dxa"/>
            <w:tcBorders>
              <w:top w:val="nil"/>
              <w:left w:val="nil"/>
              <w:bottom w:val="single" w:sz="4" w:space="0" w:color="auto"/>
              <w:right w:val="single" w:sz="4" w:space="0" w:color="auto"/>
            </w:tcBorders>
            <w:noWrap/>
            <w:vAlign w:val="bottom"/>
            <w:hideMark/>
          </w:tcPr>
          <w:p w14:paraId="574E395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Конаковский,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Никулинки</w:t>
            </w:r>
            <w:proofErr w:type="spellEnd"/>
            <w:r>
              <w:rPr>
                <w:rFonts w:eastAsia="Times New Roman"/>
                <w:color w:val="000000"/>
                <w:sz w:val="20"/>
                <w:szCs w:val="20"/>
                <w:lang w:eastAsia="ru-RU"/>
              </w:rPr>
              <w:t>", улица № 3, участок № 14</w:t>
            </w:r>
          </w:p>
        </w:tc>
        <w:tc>
          <w:tcPr>
            <w:tcW w:w="2074" w:type="dxa"/>
            <w:tcBorders>
              <w:top w:val="nil"/>
              <w:left w:val="nil"/>
              <w:bottom w:val="single" w:sz="4" w:space="0" w:color="auto"/>
              <w:right w:val="single" w:sz="4" w:space="0" w:color="auto"/>
            </w:tcBorders>
            <w:noWrap/>
            <w:vAlign w:val="bottom"/>
            <w:hideMark/>
          </w:tcPr>
          <w:p w14:paraId="6EF9D03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00B678A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382500</w:t>
            </w:r>
          </w:p>
        </w:tc>
      </w:tr>
      <w:tr w:rsidR="00E653C1" w14:paraId="4AE1D77B"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9A1E7C7"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78</w:t>
            </w:r>
          </w:p>
        </w:tc>
        <w:tc>
          <w:tcPr>
            <w:tcW w:w="1783" w:type="dxa"/>
            <w:tcBorders>
              <w:top w:val="nil"/>
              <w:left w:val="nil"/>
              <w:bottom w:val="single" w:sz="4" w:space="0" w:color="auto"/>
              <w:right w:val="single" w:sz="4" w:space="0" w:color="auto"/>
            </w:tcBorders>
            <w:noWrap/>
            <w:vAlign w:val="bottom"/>
            <w:hideMark/>
          </w:tcPr>
          <w:p w14:paraId="33459722"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69:43:0070305:25</w:t>
            </w:r>
          </w:p>
        </w:tc>
        <w:tc>
          <w:tcPr>
            <w:tcW w:w="1110" w:type="dxa"/>
            <w:tcBorders>
              <w:top w:val="nil"/>
              <w:left w:val="nil"/>
              <w:bottom w:val="single" w:sz="4" w:space="0" w:color="auto"/>
              <w:right w:val="single" w:sz="4" w:space="0" w:color="auto"/>
            </w:tcBorders>
            <w:noWrap/>
            <w:vAlign w:val="bottom"/>
            <w:hideMark/>
          </w:tcPr>
          <w:p w14:paraId="0FC3C50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797</w:t>
            </w:r>
          </w:p>
        </w:tc>
        <w:tc>
          <w:tcPr>
            <w:tcW w:w="3001" w:type="dxa"/>
            <w:tcBorders>
              <w:top w:val="nil"/>
              <w:left w:val="nil"/>
              <w:bottom w:val="single" w:sz="4" w:space="0" w:color="auto"/>
              <w:right w:val="single" w:sz="4" w:space="0" w:color="auto"/>
            </w:tcBorders>
            <w:noWrap/>
            <w:vAlign w:val="bottom"/>
            <w:hideMark/>
          </w:tcPr>
          <w:p w14:paraId="646A5091" w14:textId="77777777" w:rsidR="00E653C1" w:rsidRPr="00DA53B8" w:rsidRDefault="00E653C1">
            <w:pPr>
              <w:suppressAutoHyphens w:val="0"/>
              <w:spacing w:line="256" w:lineRule="auto"/>
              <w:ind w:firstLine="0"/>
              <w:jc w:val="center"/>
              <w:rPr>
                <w:rFonts w:eastAsia="Times New Roman"/>
                <w:sz w:val="20"/>
                <w:szCs w:val="20"/>
                <w:lang w:eastAsia="ru-RU"/>
              </w:rPr>
            </w:pPr>
            <w:r w:rsidRPr="00DA53B8">
              <w:rPr>
                <w:rFonts w:eastAsia="Times New Roman"/>
                <w:sz w:val="20"/>
                <w:szCs w:val="20"/>
                <w:lang w:eastAsia="ru-RU"/>
              </w:rPr>
              <w:t xml:space="preserve">Тверская </w:t>
            </w:r>
            <w:proofErr w:type="spellStart"/>
            <w:r w:rsidRPr="00DA53B8">
              <w:rPr>
                <w:rFonts w:eastAsia="Times New Roman"/>
                <w:sz w:val="20"/>
                <w:szCs w:val="20"/>
                <w:lang w:eastAsia="ru-RU"/>
              </w:rPr>
              <w:t>обл</w:t>
            </w:r>
            <w:proofErr w:type="spellEnd"/>
            <w:r w:rsidRPr="00DA53B8">
              <w:rPr>
                <w:rFonts w:eastAsia="Times New Roman"/>
                <w:sz w:val="20"/>
                <w:szCs w:val="20"/>
                <w:lang w:eastAsia="ru-RU"/>
              </w:rPr>
              <w:t xml:space="preserve">, р-н Конаковский, г Конаково, </w:t>
            </w:r>
            <w:proofErr w:type="spellStart"/>
            <w:r w:rsidRPr="00DA53B8">
              <w:rPr>
                <w:rFonts w:eastAsia="Times New Roman"/>
                <w:sz w:val="20"/>
                <w:szCs w:val="20"/>
                <w:lang w:eastAsia="ru-RU"/>
              </w:rPr>
              <w:t>снт</w:t>
            </w:r>
            <w:proofErr w:type="spellEnd"/>
            <w:r w:rsidRPr="00DA53B8">
              <w:rPr>
                <w:rFonts w:eastAsia="Times New Roman"/>
                <w:sz w:val="20"/>
                <w:szCs w:val="20"/>
                <w:lang w:eastAsia="ru-RU"/>
              </w:rPr>
              <w:t xml:space="preserve"> Малиновка, д 29.</w:t>
            </w:r>
          </w:p>
        </w:tc>
        <w:tc>
          <w:tcPr>
            <w:tcW w:w="2074" w:type="dxa"/>
            <w:tcBorders>
              <w:top w:val="nil"/>
              <w:left w:val="nil"/>
              <w:bottom w:val="single" w:sz="4" w:space="0" w:color="auto"/>
              <w:right w:val="single" w:sz="4" w:space="0" w:color="auto"/>
            </w:tcBorders>
            <w:noWrap/>
            <w:vAlign w:val="bottom"/>
            <w:hideMark/>
          </w:tcPr>
          <w:p w14:paraId="5DA1BF43"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21335F7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406470</w:t>
            </w:r>
          </w:p>
        </w:tc>
      </w:tr>
      <w:tr w:rsidR="00E653C1" w14:paraId="39ED0ECC"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5146A91"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79</w:t>
            </w:r>
          </w:p>
        </w:tc>
        <w:tc>
          <w:tcPr>
            <w:tcW w:w="1783" w:type="dxa"/>
            <w:tcBorders>
              <w:top w:val="nil"/>
              <w:left w:val="nil"/>
              <w:bottom w:val="single" w:sz="4" w:space="0" w:color="auto"/>
              <w:right w:val="single" w:sz="4" w:space="0" w:color="auto"/>
            </w:tcBorders>
            <w:noWrap/>
            <w:vAlign w:val="bottom"/>
            <w:hideMark/>
          </w:tcPr>
          <w:p w14:paraId="0B491133"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69:43:0070305:53</w:t>
            </w:r>
          </w:p>
        </w:tc>
        <w:tc>
          <w:tcPr>
            <w:tcW w:w="1110" w:type="dxa"/>
            <w:tcBorders>
              <w:top w:val="nil"/>
              <w:left w:val="nil"/>
              <w:bottom w:val="single" w:sz="4" w:space="0" w:color="auto"/>
              <w:right w:val="single" w:sz="4" w:space="0" w:color="auto"/>
            </w:tcBorders>
            <w:noWrap/>
            <w:vAlign w:val="bottom"/>
            <w:hideMark/>
          </w:tcPr>
          <w:p w14:paraId="0D2580C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800</w:t>
            </w:r>
          </w:p>
        </w:tc>
        <w:tc>
          <w:tcPr>
            <w:tcW w:w="3001" w:type="dxa"/>
            <w:tcBorders>
              <w:top w:val="nil"/>
              <w:left w:val="nil"/>
              <w:bottom w:val="single" w:sz="4" w:space="0" w:color="auto"/>
              <w:right w:val="single" w:sz="4" w:space="0" w:color="auto"/>
            </w:tcBorders>
            <w:noWrap/>
            <w:vAlign w:val="bottom"/>
            <w:hideMark/>
          </w:tcPr>
          <w:p w14:paraId="72CB5046" w14:textId="77777777" w:rsidR="00E653C1" w:rsidRPr="00DA53B8" w:rsidRDefault="00E653C1">
            <w:pPr>
              <w:suppressAutoHyphens w:val="0"/>
              <w:spacing w:line="256" w:lineRule="auto"/>
              <w:ind w:firstLine="0"/>
              <w:jc w:val="center"/>
              <w:rPr>
                <w:rFonts w:eastAsia="Times New Roman"/>
                <w:sz w:val="20"/>
                <w:szCs w:val="20"/>
                <w:lang w:eastAsia="ru-RU"/>
              </w:rPr>
            </w:pPr>
            <w:r w:rsidRPr="00DA53B8">
              <w:rPr>
                <w:rFonts w:eastAsia="Times New Roman"/>
                <w:sz w:val="20"/>
                <w:szCs w:val="20"/>
                <w:lang w:eastAsia="ru-RU"/>
              </w:rPr>
              <w:t xml:space="preserve">обл. Тверская, р-н Конаковский, г/п г. Конаково, г. Конаково, </w:t>
            </w:r>
            <w:proofErr w:type="spellStart"/>
            <w:r w:rsidRPr="00DA53B8">
              <w:rPr>
                <w:rFonts w:eastAsia="Times New Roman"/>
                <w:sz w:val="20"/>
                <w:szCs w:val="20"/>
                <w:lang w:eastAsia="ru-RU"/>
              </w:rPr>
              <w:t>снт</w:t>
            </w:r>
            <w:proofErr w:type="spellEnd"/>
            <w:r w:rsidRPr="00DA53B8">
              <w:rPr>
                <w:rFonts w:eastAsia="Times New Roman"/>
                <w:sz w:val="20"/>
                <w:szCs w:val="20"/>
                <w:lang w:eastAsia="ru-RU"/>
              </w:rPr>
              <w:t xml:space="preserve"> "Малиновка", улица № 3, участок № 27</w:t>
            </w:r>
          </w:p>
        </w:tc>
        <w:tc>
          <w:tcPr>
            <w:tcW w:w="2074" w:type="dxa"/>
            <w:tcBorders>
              <w:top w:val="nil"/>
              <w:left w:val="nil"/>
              <w:bottom w:val="single" w:sz="4" w:space="0" w:color="auto"/>
              <w:right w:val="single" w:sz="4" w:space="0" w:color="auto"/>
            </w:tcBorders>
            <w:noWrap/>
            <w:vAlign w:val="bottom"/>
            <w:hideMark/>
          </w:tcPr>
          <w:p w14:paraId="7CD38DC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AF3115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408000</w:t>
            </w:r>
          </w:p>
        </w:tc>
      </w:tr>
      <w:tr w:rsidR="00E653C1" w14:paraId="4A1CD886"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65D79EE"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80</w:t>
            </w:r>
          </w:p>
        </w:tc>
        <w:tc>
          <w:tcPr>
            <w:tcW w:w="1783" w:type="dxa"/>
            <w:tcBorders>
              <w:top w:val="nil"/>
              <w:left w:val="nil"/>
              <w:bottom w:val="single" w:sz="4" w:space="0" w:color="auto"/>
              <w:right w:val="single" w:sz="4" w:space="0" w:color="auto"/>
            </w:tcBorders>
            <w:noWrap/>
            <w:vAlign w:val="bottom"/>
            <w:hideMark/>
          </w:tcPr>
          <w:p w14:paraId="5B1B86C9"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69:43:0070305:83</w:t>
            </w:r>
          </w:p>
        </w:tc>
        <w:tc>
          <w:tcPr>
            <w:tcW w:w="1110" w:type="dxa"/>
            <w:tcBorders>
              <w:top w:val="nil"/>
              <w:left w:val="nil"/>
              <w:bottom w:val="single" w:sz="4" w:space="0" w:color="auto"/>
              <w:right w:val="single" w:sz="4" w:space="0" w:color="auto"/>
            </w:tcBorders>
            <w:noWrap/>
            <w:vAlign w:val="bottom"/>
            <w:hideMark/>
          </w:tcPr>
          <w:p w14:paraId="4A0EB95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782</w:t>
            </w:r>
          </w:p>
        </w:tc>
        <w:tc>
          <w:tcPr>
            <w:tcW w:w="3001" w:type="dxa"/>
            <w:tcBorders>
              <w:top w:val="nil"/>
              <w:left w:val="nil"/>
              <w:bottom w:val="single" w:sz="4" w:space="0" w:color="auto"/>
              <w:right w:val="single" w:sz="4" w:space="0" w:color="auto"/>
            </w:tcBorders>
            <w:noWrap/>
            <w:vAlign w:val="bottom"/>
            <w:hideMark/>
          </w:tcPr>
          <w:p w14:paraId="31EA17A7" w14:textId="77777777" w:rsidR="00E653C1" w:rsidRPr="00DA53B8" w:rsidRDefault="00E653C1">
            <w:pPr>
              <w:suppressAutoHyphens w:val="0"/>
              <w:spacing w:line="256" w:lineRule="auto"/>
              <w:ind w:firstLine="0"/>
              <w:jc w:val="center"/>
              <w:rPr>
                <w:rFonts w:eastAsia="Times New Roman"/>
                <w:sz w:val="20"/>
                <w:szCs w:val="20"/>
                <w:lang w:eastAsia="ru-RU"/>
              </w:rPr>
            </w:pPr>
            <w:r w:rsidRPr="00DA53B8">
              <w:rPr>
                <w:rFonts w:eastAsia="Times New Roman"/>
                <w:sz w:val="20"/>
                <w:szCs w:val="20"/>
                <w:lang w:eastAsia="ru-RU"/>
              </w:rPr>
              <w:t>Тверская область, Конаковский р-н, г. Конаково, с/т "Малиновка"</w:t>
            </w:r>
          </w:p>
        </w:tc>
        <w:tc>
          <w:tcPr>
            <w:tcW w:w="2074" w:type="dxa"/>
            <w:tcBorders>
              <w:top w:val="nil"/>
              <w:left w:val="nil"/>
              <w:bottom w:val="single" w:sz="4" w:space="0" w:color="auto"/>
              <w:right w:val="single" w:sz="4" w:space="0" w:color="auto"/>
            </w:tcBorders>
            <w:noWrap/>
            <w:vAlign w:val="bottom"/>
            <w:hideMark/>
          </w:tcPr>
          <w:p w14:paraId="7C9A269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0C7BFF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398820</w:t>
            </w:r>
          </w:p>
        </w:tc>
      </w:tr>
      <w:tr w:rsidR="00E653C1" w14:paraId="715C676F"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4FAB6C70"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81</w:t>
            </w:r>
          </w:p>
        </w:tc>
        <w:tc>
          <w:tcPr>
            <w:tcW w:w="1783" w:type="dxa"/>
            <w:tcBorders>
              <w:top w:val="nil"/>
              <w:left w:val="nil"/>
              <w:bottom w:val="single" w:sz="4" w:space="0" w:color="auto"/>
              <w:right w:val="single" w:sz="4" w:space="0" w:color="auto"/>
            </w:tcBorders>
            <w:noWrap/>
            <w:vAlign w:val="bottom"/>
            <w:hideMark/>
          </w:tcPr>
          <w:p w14:paraId="7E6BE3C5"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69:43:0070306:55</w:t>
            </w:r>
          </w:p>
        </w:tc>
        <w:tc>
          <w:tcPr>
            <w:tcW w:w="1110" w:type="dxa"/>
            <w:tcBorders>
              <w:top w:val="nil"/>
              <w:left w:val="nil"/>
              <w:bottom w:val="single" w:sz="4" w:space="0" w:color="auto"/>
              <w:right w:val="single" w:sz="4" w:space="0" w:color="auto"/>
            </w:tcBorders>
            <w:noWrap/>
            <w:vAlign w:val="bottom"/>
            <w:hideMark/>
          </w:tcPr>
          <w:p w14:paraId="0C0DE9A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800</w:t>
            </w:r>
          </w:p>
        </w:tc>
        <w:tc>
          <w:tcPr>
            <w:tcW w:w="3001" w:type="dxa"/>
            <w:tcBorders>
              <w:top w:val="nil"/>
              <w:left w:val="nil"/>
              <w:bottom w:val="single" w:sz="4" w:space="0" w:color="auto"/>
              <w:right w:val="single" w:sz="4" w:space="0" w:color="auto"/>
            </w:tcBorders>
            <w:noWrap/>
            <w:vAlign w:val="bottom"/>
            <w:hideMark/>
          </w:tcPr>
          <w:p w14:paraId="0CC9E43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"Малиновка" (</w:t>
            </w:r>
            <w:proofErr w:type="spellStart"/>
            <w:r>
              <w:rPr>
                <w:rFonts w:eastAsia="Times New Roman"/>
                <w:color w:val="000000"/>
                <w:sz w:val="20"/>
                <w:szCs w:val="20"/>
                <w:lang w:eastAsia="ru-RU"/>
              </w:rPr>
              <w:t>Никулинки</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ул</w:t>
            </w:r>
            <w:proofErr w:type="spellEnd"/>
            <w:r>
              <w:rPr>
                <w:rFonts w:eastAsia="Times New Roman"/>
                <w:color w:val="000000"/>
                <w:sz w:val="20"/>
                <w:szCs w:val="20"/>
                <w:lang w:eastAsia="ru-RU"/>
              </w:rPr>
              <w:t xml:space="preserve"> 5, </w:t>
            </w:r>
            <w:proofErr w:type="spellStart"/>
            <w:r>
              <w:rPr>
                <w:rFonts w:eastAsia="Times New Roman"/>
                <w:color w:val="000000"/>
                <w:sz w:val="20"/>
                <w:szCs w:val="20"/>
                <w:lang w:eastAsia="ru-RU"/>
              </w:rPr>
              <w:t>уч</w:t>
            </w:r>
            <w:proofErr w:type="spellEnd"/>
            <w:r>
              <w:rPr>
                <w:rFonts w:eastAsia="Times New Roman"/>
                <w:color w:val="000000"/>
                <w:sz w:val="20"/>
                <w:szCs w:val="20"/>
                <w:lang w:eastAsia="ru-RU"/>
              </w:rPr>
              <w:t xml:space="preserve"> 29</w:t>
            </w:r>
          </w:p>
        </w:tc>
        <w:tc>
          <w:tcPr>
            <w:tcW w:w="2074" w:type="dxa"/>
            <w:tcBorders>
              <w:top w:val="nil"/>
              <w:left w:val="nil"/>
              <w:bottom w:val="single" w:sz="4" w:space="0" w:color="auto"/>
              <w:right w:val="single" w:sz="4" w:space="0" w:color="auto"/>
            </w:tcBorders>
            <w:noWrap/>
            <w:vAlign w:val="bottom"/>
            <w:hideMark/>
          </w:tcPr>
          <w:p w14:paraId="3844FA6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9482FB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408000</w:t>
            </w:r>
          </w:p>
        </w:tc>
      </w:tr>
      <w:tr w:rsidR="00E653C1" w14:paraId="6A0B6D20"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00F8FE3F"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82</w:t>
            </w:r>
          </w:p>
        </w:tc>
        <w:tc>
          <w:tcPr>
            <w:tcW w:w="1783" w:type="dxa"/>
            <w:tcBorders>
              <w:top w:val="nil"/>
              <w:left w:val="nil"/>
              <w:bottom w:val="single" w:sz="4" w:space="0" w:color="auto"/>
              <w:right w:val="single" w:sz="4" w:space="0" w:color="auto"/>
            </w:tcBorders>
            <w:noWrap/>
            <w:vAlign w:val="bottom"/>
            <w:hideMark/>
          </w:tcPr>
          <w:p w14:paraId="6B3E602B"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69:43:0070307:44</w:t>
            </w:r>
          </w:p>
        </w:tc>
        <w:tc>
          <w:tcPr>
            <w:tcW w:w="1110" w:type="dxa"/>
            <w:tcBorders>
              <w:top w:val="nil"/>
              <w:left w:val="nil"/>
              <w:bottom w:val="single" w:sz="4" w:space="0" w:color="auto"/>
              <w:right w:val="single" w:sz="4" w:space="0" w:color="auto"/>
            </w:tcBorders>
            <w:noWrap/>
            <w:vAlign w:val="bottom"/>
            <w:hideMark/>
          </w:tcPr>
          <w:p w14:paraId="52FC550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800</w:t>
            </w:r>
          </w:p>
        </w:tc>
        <w:tc>
          <w:tcPr>
            <w:tcW w:w="3001" w:type="dxa"/>
            <w:tcBorders>
              <w:top w:val="nil"/>
              <w:left w:val="nil"/>
              <w:bottom w:val="single" w:sz="4" w:space="0" w:color="auto"/>
              <w:right w:val="single" w:sz="4" w:space="0" w:color="auto"/>
            </w:tcBorders>
            <w:noWrap/>
            <w:vAlign w:val="bottom"/>
            <w:hideMark/>
          </w:tcPr>
          <w:p w14:paraId="3557834E"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Конаковский р-н,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Малиновка, ул. 8, участок 21</w:t>
            </w:r>
          </w:p>
        </w:tc>
        <w:tc>
          <w:tcPr>
            <w:tcW w:w="2074" w:type="dxa"/>
            <w:tcBorders>
              <w:top w:val="nil"/>
              <w:left w:val="nil"/>
              <w:bottom w:val="single" w:sz="4" w:space="0" w:color="auto"/>
              <w:right w:val="single" w:sz="4" w:space="0" w:color="auto"/>
            </w:tcBorders>
            <w:noWrap/>
            <w:vAlign w:val="bottom"/>
            <w:hideMark/>
          </w:tcPr>
          <w:p w14:paraId="795507E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4E1DD89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408000</w:t>
            </w:r>
          </w:p>
        </w:tc>
      </w:tr>
      <w:tr w:rsidR="00E653C1" w14:paraId="62C8C05B"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53665504"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83</w:t>
            </w:r>
          </w:p>
        </w:tc>
        <w:tc>
          <w:tcPr>
            <w:tcW w:w="1783" w:type="dxa"/>
            <w:tcBorders>
              <w:top w:val="nil"/>
              <w:left w:val="nil"/>
              <w:bottom w:val="single" w:sz="4" w:space="0" w:color="auto"/>
              <w:right w:val="single" w:sz="4" w:space="0" w:color="auto"/>
            </w:tcBorders>
            <w:noWrap/>
            <w:vAlign w:val="bottom"/>
            <w:hideMark/>
          </w:tcPr>
          <w:p w14:paraId="17D865FA"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69:43:0070308:34</w:t>
            </w:r>
          </w:p>
        </w:tc>
        <w:tc>
          <w:tcPr>
            <w:tcW w:w="1110" w:type="dxa"/>
            <w:tcBorders>
              <w:top w:val="nil"/>
              <w:left w:val="nil"/>
              <w:bottom w:val="single" w:sz="4" w:space="0" w:color="auto"/>
              <w:right w:val="single" w:sz="4" w:space="0" w:color="auto"/>
            </w:tcBorders>
            <w:noWrap/>
            <w:vAlign w:val="bottom"/>
            <w:hideMark/>
          </w:tcPr>
          <w:p w14:paraId="63CCF46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800</w:t>
            </w:r>
          </w:p>
        </w:tc>
        <w:tc>
          <w:tcPr>
            <w:tcW w:w="3001" w:type="dxa"/>
            <w:tcBorders>
              <w:top w:val="nil"/>
              <w:left w:val="nil"/>
              <w:bottom w:val="single" w:sz="4" w:space="0" w:color="auto"/>
              <w:right w:val="single" w:sz="4" w:space="0" w:color="auto"/>
            </w:tcBorders>
            <w:noWrap/>
            <w:vAlign w:val="bottom"/>
            <w:hideMark/>
          </w:tcPr>
          <w:p w14:paraId="48C8B8F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г. Конаково,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"Малиновка", ул. №12, участок №10</w:t>
            </w:r>
          </w:p>
        </w:tc>
        <w:tc>
          <w:tcPr>
            <w:tcW w:w="2074" w:type="dxa"/>
            <w:tcBorders>
              <w:top w:val="nil"/>
              <w:left w:val="nil"/>
              <w:bottom w:val="single" w:sz="4" w:space="0" w:color="auto"/>
              <w:right w:val="single" w:sz="4" w:space="0" w:color="auto"/>
            </w:tcBorders>
            <w:noWrap/>
            <w:vAlign w:val="bottom"/>
            <w:hideMark/>
          </w:tcPr>
          <w:p w14:paraId="576C68E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7501D802"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408000</w:t>
            </w:r>
          </w:p>
        </w:tc>
      </w:tr>
      <w:tr w:rsidR="00E653C1" w14:paraId="14E76322"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4A88582C"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84</w:t>
            </w:r>
          </w:p>
        </w:tc>
        <w:tc>
          <w:tcPr>
            <w:tcW w:w="1783" w:type="dxa"/>
            <w:tcBorders>
              <w:top w:val="nil"/>
              <w:left w:val="nil"/>
              <w:bottom w:val="single" w:sz="4" w:space="0" w:color="auto"/>
              <w:right w:val="single" w:sz="4" w:space="0" w:color="auto"/>
            </w:tcBorders>
            <w:noWrap/>
            <w:vAlign w:val="bottom"/>
            <w:hideMark/>
          </w:tcPr>
          <w:p w14:paraId="6BAB6626"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69:43:0070308:40</w:t>
            </w:r>
          </w:p>
        </w:tc>
        <w:tc>
          <w:tcPr>
            <w:tcW w:w="1110" w:type="dxa"/>
            <w:tcBorders>
              <w:top w:val="nil"/>
              <w:left w:val="nil"/>
              <w:bottom w:val="single" w:sz="4" w:space="0" w:color="auto"/>
              <w:right w:val="single" w:sz="4" w:space="0" w:color="auto"/>
            </w:tcBorders>
            <w:noWrap/>
            <w:vAlign w:val="bottom"/>
            <w:hideMark/>
          </w:tcPr>
          <w:p w14:paraId="297ABBAA"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803</w:t>
            </w:r>
          </w:p>
        </w:tc>
        <w:tc>
          <w:tcPr>
            <w:tcW w:w="3001" w:type="dxa"/>
            <w:tcBorders>
              <w:top w:val="nil"/>
              <w:left w:val="nil"/>
              <w:bottom w:val="single" w:sz="4" w:space="0" w:color="auto"/>
              <w:right w:val="single" w:sz="4" w:space="0" w:color="auto"/>
            </w:tcBorders>
            <w:noWrap/>
            <w:vAlign w:val="bottom"/>
            <w:hideMark/>
          </w:tcPr>
          <w:p w14:paraId="647E25F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в садоводческом товариществе "Малиновка", г. Конаково, Тверской области, Конаковского р-на, по улице №11</w:t>
            </w:r>
          </w:p>
        </w:tc>
        <w:tc>
          <w:tcPr>
            <w:tcW w:w="2074" w:type="dxa"/>
            <w:tcBorders>
              <w:top w:val="nil"/>
              <w:left w:val="nil"/>
              <w:bottom w:val="single" w:sz="4" w:space="0" w:color="auto"/>
              <w:right w:val="single" w:sz="4" w:space="0" w:color="auto"/>
            </w:tcBorders>
            <w:noWrap/>
            <w:vAlign w:val="bottom"/>
            <w:hideMark/>
          </w:tcPr>
          <w:p w14:paraId="5683AAA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1436C9C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409530</w:t>
            </w:r>
          </w:p>
        </w:tc>
      </w:tr>
      <w:tr w:rsidR="00E653C1" w14:paraId="3569DA2D"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0BD2DDA8"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85</w:t>
            </w:r>
          </w:p>
        </w:tc>
        <w:tc>
          <w:tcPr>
            <w:tcW w:w="1783" w:type="dxa"/>
            <w:tcBorders>
              <w:top w:val="nil"/>
              <w:left w:val="nil"/>
              <w:bottom w:val="single" w:sz="4" w:space="0" w:color="auto"/>
              <w:right w:val="single" w:sz="4" w:space="0" w:color="auto"/>
            </w:tcBorders>
            <w:noWrap/>
            <w:vAlign w:val="bottom"/>
            <w:hideMark/>
          </w:tcPr>
          <w:p w14:paraId="338E2264"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69:43:0070856:28</w:t>
            </w:r>
          </w:p>
        </w:tc>
        <w:tc>
          <w:tcPr>
            <w:tcW w:w="1110" w:type="dxa"/>
            <w:tcBorders>
              <w:top w:val="nil"/>
              <w:left w:val="nil"/>
              <w:bottom w:val="single" w:sz="4" w:space="0" w:color="auto"/>
              <w:right w:val="single" w:sz="4" w:space="0" w:color="auto"/>
            </w:tcBorders>
            <w:noWrap/>
            <w:vAlign w:val="bottom"/>
            <w:hideMark/>
          </w:tcPr>
          <w:p w14:paraId="6ECA1E2F"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001" w:type="dxa"/>
            <w:tcBorders>
              <w:top w:val="nil"/>
              <w:left w:val="nil"/>
              <w:bottom w:val="single" w:sz="4" w:space="0" w:color="auto"/>
              <w:right w:val="single" w:sz="4" w:space="0" w:color="auto"/>
            </w:tcBorders>
            <w:noWrap/>
            <w:vAlign w:val="bottom"/>
            <w:hideMark/>
          </w:tcPr>
          <w:p w14:paraId="5AF4D25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w:t>
            </w: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р-н Конаковский, г Конаково, с/т Связист, </w:t>
            </w:r>
            <w:proofErr w:type="spellStart"/>
            <w:r>
              <w:rPr>
                <w:rFonts w:eastAsia="Times New Roman"/>
                <w:color w:val="000000"/>
                <w:sz w:val="20"/>
                <w:szCs w:val="20"/>
                <w:lang w:eastAsia="ru-RU"/>
              </w:rPr>
              <w:t>уч</w:t>
            </w:r>
            <w:proofErr w:type="spellEnd"/>
            <w:r>
              <w:rPr>
                <w:rFonts w:eastAsia="Times New Roman"/>
                <w:color w:val="000000"/>
                <w:sz w:val="20"/>
                <w:szCs w:val="20"/>
                <w:lang w:eastAsia="ru-RU"/>
              </w:rPr>
              <w:t xml:space="preserve"> 28</w:t>
            </w:r>
          </w:p>
        </w:tc>
        <w:tc>
          <w:tcPr>
            <w:tcW w:w="2074" w:type="dxa"/>
            <w:tcBorders>
              <w:top w:val="nil"/>
              <w:left w:val="nil"/>
              <w:bottom w:val="single" w:sz="4" w:space="0" w:color="auto"/>
              <w:right w:val="single" w:sz="4" w:space="0" w:color="auto"/>
            </w:tcBorders>
            <w:noWrap/>
            <w:vAlign w:val="bottom"/>
            <w:hideMark/>
          </w:tcPr>
          <w:p w14:paraId="7D35D80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15AD538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306000</w:t>
            </w:r>
          </w:p>
        </w:tc>
      </w:tr>
      <w:tr w:rsidR="00E653C1" w14:paraId="4F490138"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38E3C76A"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86</w:t>
            </w:r>
          </w:p>
        </w:tc>
        <w:tc>
          <w:tcPr>
            <w:tcW w:w="1783" w:type="dxa"/>
            <w:tcBorders>
              <w:top w:val="nil"/>
              <w:left w:val="nil"/>
              <w:bottom w:val="single" w:sz="4" w:space="0" w:color="auto"/>
              <w:right w:val="single" w:sz="4" w:space="0" w:color="auto"/>
            </w:tcBorders>
            <w:noWrap/>
            <w:vAlign w:val="bottom"/>
            <w:hideMark/>
          </w:tcPr>
          <w:p w14:paraId="156609E6"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69:43:0070958:49</w:t>
            </w:r>
          </w:p>
        </w:tc>
        <w:tc>
          <w:tcPr>
            <w:tcW w:w="1110" w:type="dxa"/>
            <w:tcBorders>
              <w:top w:val="nil"/>
              <w:left w:val="nil"/>
              <w:bottom w:val="single" w:sz="4" w:space="0" w:color="auto"/>
              <w:right w:val="single" w:sz="4" w:space="0" w:color="auto"/>
            </w:tcBorders>
            <w:noWrap/>
            <w:vAlign w:val="bottom"/>
            <w:hideMark/>
          </w:tcPr>
          <w:p w14:paraId="06966E9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001" w:type="dxa"/>
            <w:tcBorders>
              <w:top w:val="nil"/>
              <w:left w:val="nil"/>
              <w:bottom w:val="single" w:sz="4" w:space="0" w:color="auto"/>
              <w:right w:val="single" w:sz="4" w:space="0" w:color="auto"/>
            </w:tcBorders>
            <w:noWrap/>
            <w:vAlign w:val="bottom"/>
            <w:hideMark/>
          </w:tcPr>
          <w:p w14:paraId="541E1709"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обл. Тверская, р-н Конаковский, г/п г. Конаково, г. Конаково, </w:t>
            </w:r>
            <w:proofErr w:type="spellStart"/>
            <w:r>
              <w:rPr>
                <w:rFonts w:eastAsia="Times New Roman"/>
                <w:color w:val="000000"/>
                <w:sz w:val="20"/>
                <w:szCs w:val="20"/>
                <w:lang w:eastAsia="ru-RU"/>
              </w:rPr>
              <w:t>снт</w:t>
            </w:r>
            <w:proofErr w:type="spellEnd"/>
            <w:r>
              <w:rPr>
                <w:rFonts w:eastAsia="Times New Roman"/>
                <w:color w:val="000000"/>
                <w:sz w:val="20"/>
                <w:szCs w:val="20"/>
                <w:lang w:eastAsia="ru-RU"/>
              </w:rPr>
              <w:t xml:space="preserve"> "№3 КГРЭС", участок № 25</w:t>
            </w:r>
          </w:p>
        </w:tc>
        <w:tc>
          <w:tcPr>
            <w:tcW w:w="2074" w:type="dxa"/>
            <w:tcBorders>
              <w:top w:val="nil"/>
              <w:left w:val="nil"/>
              <w:bottom w:val="single" w:sz="4" w:space="0" w:color="auto"/>
              <w:right w:val="single" w:sz="4" w:space="0" w:color="auto"/>
            </w:tcBorders>
            <w:noWrap/>
            <w:vAlign w:val="bottom"/>
            <w:hideMark/>
          </w:tcPr>
          <w:p w14:paraId="21668F3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7691B7E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306000</w:t>
            </w:r>
          </w:p>
        </w:tc>
      </w:tr>
      <w:tr w:rsidR="00E653C1" w14:paraId="6AF3A3AE"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3EC09530"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87</w:t>
            </w:r>
          </w:p>
        </w:tc>
        <w:tc>
          <w:tcPr>
            <w:tcW w:w="1783" w:type="dxa"/>
            <w:tcBorders>
              <w:top w:val="nil"/>
              <w:left w:val="nil"/>
              <w:bottom w:val="single" w:sz="4" w:space="0" w:color="auto"/>
              <w:right w:val="single" w:sz="4" w:space="0" w:color="auto"/>
            </w:tcBorders>
            <w:noWrap/>
            <w:vAlign w:val="bottom"/>
            <w:hideMark/>
          </w:tcPr>
          <w:p w14:paraId="7D283617"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69:43:0070959:45</w:t>
            </w:r>
          </w:p>
        </w:tc>
        <w:tc>
          <w:tcPr>
            <w:tcW w:w="1110" w:type="dxa"/>
            <w:tcBorders>
              <w:top w:val="nil"/>
              <w:left w:val="nil"/>
              <w:bottom w:val="single" w:sz="4" w:space="0" w:color="auto"/>
              <w:right w:val="single" w:sz="4" w:space="0" w:color="auto"/>
            </w:tcBorders>
            <w:noWrap/>
            <w:vAlign w:val="bottom"/>
            <w:hideMark/>
          </w:tcPr>
          <w:p w14:paraId="0AB0008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528</w:t>
            </w:r>
          </w:p>
        </w:tc>
        <w:tc>
          <w:tcPr>
            <w:tcW w:w="3001" w:type="dxa"/>
            <w:tcBorders>
              <w:top w:val="nil"/>
              <w:left w:val="nil"/>
              <w:bottom w:val="single" w:sz="4" w:space="0" w:color="auto"/>
              <w:right w:val="single" w:sz="4" w:space="0" w:color="auto"/>
            </w:tcBorders>
            <w:noWrap/>
            <w:vAlign w:val="bottom"/>
            <w:hideMark/>
          </w:tcPr>
          <w:p w14:paraId="1D10EB6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Тверская обл., Конаковский р-н, Город Конаково, Садоводческое товарищество "Дружба".</w:t>
            </w:r>
          </w:p>
        </w:tc>
        <w:tc>
          <w:tcPr>
            <w:tcW w:w="2074" w:type="dxa"/>
            <w:tcBorders>
              <w:top w:val="nil"/>
              <w:left w:val="nil"/>
              <w:bottom w:val="single" w:sz="4" w:space="0" w:color="auto"/>
              <w:right w:val="single" w:sz="4" w:space="0" w:color="auto"/>
            </w:tcBorders>
            <w:noWrap/>
            <w:vAlign w:val="bottom"/>
            <w:hideMark/>
          </w:tcPr>
          <w:p w14:paraId="2D227B6C"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1EE5A4E5"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269280</w:t>
            </w:r>
          </w:p>
        </w:tc>
      </w:tr>
      <w:tr w:rsidR="00E653C1" w14:paraId="553570ED"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1FDB36C9"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88</w:t>
            </w:r>
          </w:p>
        </w:tc>
        <w:tc>
          <w:tcPr>
            <w:tcW w:w="1783" w:type="dxa"/>
            <w:tcBorders>
              <w:top w:val="nil"/>
              <w:left w:val="nil"/>
              <w:bottom w:val="single" w:sz="4" w:space="0" w:color="auto"/>
              <w:right w:val="single" w:sz="4" w:space="0" w:color="auto"/>
            </w:tcBorders>
            <w:noWrap/>
            <w:vAlign w:val="bottom"/>
            <w:hideMark/>
          </w:tcPr>
          <w:p w14:paraId="37D17824"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69:43:0070960:21</w:t>
            </w:r>
          </w:p>
        </w:tc>
        <w:tc>
          <w:tcPr>
            <w:tcW w:w="1110" w:type="dxa"/>
            <w:tcBorders>
              <w:top w:val="nil"/>
              <w:left w:val="nil"/>
              <w:bottom w:val="single" w:sz="4" w:space="0" w:color="auto"/>
              <w:right w:val="single" w:sz="4" w:space="0" w:color="auto"/>
            </w:tcBorders>
            <w:noWrap/>
            <w:vAlign w:val="bottom"/>
            <w:hideMark/>
          </w:tcPr>
          <w:p w14:paraId="79FABC9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001" w:type="dxa"/>
            <w:tcBorders>
              <w:top w:val="nil"/>
              <w:left w:val="nil"/>
              <w:bottom w:val="single" w:sz="4" w:space="0" w:color="auto"/>
              <w:right w:val="single" w:sz="4" w:space="0" w:color="auto"/>
            </w:tcBorders>
            <w:noWrap/>
            <w:vAlign w:val="bottom"/>
            <w:hideMark/>
          </w:tcPr>
          <w:p w14:paraId="2322D470"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w:t>
            </w:r>
            <w:proofErr w:type="spellStart"/>
            <w:r>
              <w:rPr>
                <w:rFonts w:eastAsia="Times New Roman"/>
                <w:color w:val="000000"/>
                <w:sz w:val="20"/>
                <w:szCs w:val="20"/>
                <w:lang w:eastAsia="ru-RU"/>
              </w:rPr>
              <w:t>г.Конаково</w:t>
            </w:r>
            <w:proofErr w:type="spellEnd"/>
            <w:r>
              <w:rPr>
                <w:rFonts w:eastAsia="Times New Roman"/>
                <w:color w:val="000000"/>
                <w:sz w:val="20"/>
                <w:szCs w:val="20"/>
                <w:lang w:eastAsia="ru-RU"/>
              </w:rPr>
              <w:t xml:space="preserve">, г. Конаково, с/т "Весна", </w:t>
            </w:r>
            <w:proofErr w:type="gramStart"/>
            <w:r>
              <w:rPr>
                <w:rFonts w:eastAsia="Times New Roman"/>
                <w:color w:val="000000"/>
                <w:sz w:val="20"/>
                <w:szCs w:val="20"/>
                <w:lang w:eastAsia="ru-RU"/>
              </w:rPr>
              <w:t>участок  33</w:t>
            </w:r>
            <w:proofErr w:type="gramEnd"/>
          </w:p>
        </w:tc>
        <w:tc>
          <w:tcPr>
            <w:tcW w:w="2074" w:type="dxa"/>
            <w:tcBorders>
              <w:top w:val="nil"/>
              <w:left w:val="nil"/>
              <w:bottom w:val="single" w:sz="4" w:space="0" w:color="auto"/>
              <w:right w:val="single" w:sz="4" w:space="0" w:color="auto"/>
            </w:tcBorders>
            <w:noWrap/>
            <w:vAlign w:val="bottom"/>
            <w:hideMark/>
          </w:tcPr>
          <w:p w14:paraId="0A3C9AD7"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520CEEE4"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306000</w:t>
            </w:r>
          </w:p>
        </w:tc>
      </w:tr>
      <w:tr w:rsidR="00E653C1" w14:paraId="795909CC"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7E3A149A"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89</w:t>
            </w:r>
          </w:p>
        </w:tc>
        <w:tc>
          <w:tcPr>
            <w:tcW w:w="1783" w:type="dxa"/>
            <w:tcBorders>
              <w:top w:val="nil"/>
              <w:left w:val="nil"/>
              <w:bottom w:val="single" w:sz="4" w:space="0" w:color="auto"/>
              <w:right w:val="single" w:sz="4" w:space="0" w:color="auto"/>
            </w:tcBorders>
            <w:noWrap/>
            <w:vAlign w:val="bottom"/>
            <w:hideMark/>
          </w:tcPr>
          <w:p w14:paraId="1535565A"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69:43:0070960:7</w:t>
            </w:r>
          </w:p>
        </w:tc>
        <w:tc>
          <w:tcPr>
            <w:tcW w:w="1110" w:type="dxa"/>
            <w:tcBorders>
              <w:top w:val="nil"/>
              <w:left w:val="nil"/>
              <w:bottom w:val="single" w:sz="4" w:space="0" w:color="auto"/>
              <w:right w:val="single" w:sz="4" w:space="0" w:color="auto"/>
            </w:tcBorders>
            <w:noWrap/>
            <w:vAlign w:val="bottom"/>
            <w:hideMark/>
          </w:tcPr>
          <w:p w14:paraId="3A3E7EA8"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001" w:type="dxa"/>
            <w:tcBorders>
              <w:top w:val="nil"/>
              <w:left w:val="nil"/>
              <w:bottom w:val="single" w:sz="4" w:space="0" w:color="auto"/>
              <w:right w:val="single" w:sz="4" w:space="0" w:color="auto"/>
            </w:tcBorders>
            <w:noWrap/>
            <w:vAlign w:val="bottom"/>
            <w:hideMark/>
          </w:tcPr>
          <w:p w14:paraId="0A8DC335" w14:textId="77777777" w:rsidR="00E653C1" w:rsidRDefault="00E653C1">
            <w:pPr>
              <w:suppressAutoHyphens w:val="0"/>
              <w:spacing w:line="256" w:lineRule="auto"/>
              <w:ind w:firstLine="0"/>
              <w:jc w:val="center"/>
              <w:rPr>
                <w:rFonts w:eastAsia="Times New Roman"/>
                <w:color w:val="000000"/>
                <w:sz w:val="20"/>
                <w:szCs w:val="20"/>
                <w:lang w:eastAsia="ru-RU"/>
              </w:rPr>
            </w:pPr>
            <w:proofErr w:type="spellStart"/>
            <w:r>
              <w:rPr>
                <w:rFonts w:eastAsia="Times New Roman"/>
                <w:color w:val="000000"/>
                <w:sz w:val="20"/>
                <w:szCs w:val="20"/>
                <w:lang w:eastAsia="ru-RU"/>
              </w:rPr>
              <w:t>обл</w:t>
            </w:r>
            <w:proofErr w:type="spellEnd"/>
            <w:r>
              <w:rPr>
                <w:rFonts w:eastAsia="Times New Roman"/>
                <w:color w:val="000000"/>
                <w:sz w:val="20"/>
                <w:szCs w:val="20"/>
                <w:lang w:eastAsia="ru-RU"/>
              </w:rPr>
              <w:t xml:space="preserve"> Тверская, р-н Конаковский, г/п г. Конаково, г. </w:t>
            </w:r>
            <w:proofErr w:type="gramStart"/>
            <w:r>
              <w:rPr>
                <w:rFonts w:eastAsia="Times New Roman"/>
                <w:color w:val="000000"/>
                <w:sz w:val="20"/>
                <w:szCs w:val="20"/>
                <w:lang w:eastAsia="ru-RU"/>
              </w:rPr>
              <w:t xml:space="preserve">Конаково,  </w:t>
            </w:r>
            <w:proofErr w:type="spellStart"/>
            <w:r>
              <w:rPr>
                <w:rFonts w:eastAsia="Times New Roman"/>
                <w:color w:val="000000"/>
                <w:sz w:val="20"/>
                <w:szCs w:val="20"/>
                <w:lang w:eastAsia="ru-RU"/>
              </w:rPr>
              <w:t>снт</w:t>
            </w:r>
            <w:proofErr w:type="spellEnd"/>
            <w:proofErr w:type="gramEnd"/>
            <w:r>
              <w:rPr>
                <w:rFonts w:eastAsia="Times New Roman"/>
                <w:color w:val="000000"/>
                <w:sz w:val="20"/>
                <w:szCs w:val="20"/>
                <w:lang w:eastAsia="ru-RU"/>
              </w:rPr>
              <w:t xml:space="preserve"> "Весна", участок № 76</w:t>
            </w:r>
          </w:p>
        </w:tc>
        <w:tc>
          <w:tcPr>
            <w:tcW w:w="2074" w:type="dxa"/>
            <w:tcBorders>
              <w:top w:val="nil"/>
              <w:left w:val="nil"/>
              <w:bottom w:val="single" w:sz="4" w:space="0" w:color="auto"/>
              <w:right w:val="single" w:sz="4" w:space="0" w:color="auto"/>
            </w:tcBorders>
            <w:noWrap/>
            <w:vAlign w:val="bottom"/>
            <w:hideMark/>
          </w:tcPr>
          <w:p w14:paraId="7B86895D"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7350AF1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306000</w:t>
            </w:r>
          </w:p>
        </w:tc>
      </w:tr>
      <w:tr w:rsidR="00E653C1" w14:paraId="488D9276" w14:textId="77777777" w:rsidTr="00E653C1">
        <w:trPr>
          <w:trHeight w:val="255"/>
        </w:trPr>
        <w:tc>
          <w:tcPr>
            <w:tcW w:w="503" w:type="dxa"/>
            <w:tcBorders>
              <w:top w:val="nil"/>
              <w:left w:val="single" w:sz="4" w:space="0" w:color="auto"/>
              <w:bottom w:val="single" w:sz="4" w:space="0" w:color="auto"/>
              <w:right w:val="single" w:sz="4" w:space="0" w:color="auto"/>
            </w:tcBorders>
            <w:noWrap/>
            <w:vAlign w:val="bottom"/>
            <w:hideMark/>
          </w:tcPr>
          <w:p w14:paraId="67D9C33B" w14:textId="77777777" w:rsidR="00E653C1" w:rsidRDefault="00E653C1">
            <w:pPr>
              <w:suppressAutoHyphens w:val="0"/>
              <w:spacing w:line="256" w:lineRule="auto"/>
              <w:ind w:firstLine="0"/>
              <w:jc w:val="right"/>
              <w:rPr>
                <w:rFonts w:eastAsia="Times New Roman"/>
                <w:color w:val="000000"/>
                <w:sz w:val="20"/>
                <w:szCs w:val="20"/>
                <w:lang w:eastAsia="ru-RU"/>
              </w:rPr>
            </w:pPr>
            <w:r>
              <w:rPr>
                <w:rFonts w:eastAsia="Times New Roman"/>
                <w:color w:val="000000"/>
                <w:sz w:val="20"/>
                <w:szCs w:val="20"/>
                <w:lang w:eastAsia="ru-RU"/>
              </w:rPr>
              <w:t>90</w:t>
            </w:r>
          </w:p>
        </w:tc>
        <w:tc>
          <w:tcPr>
            <w:tcW w:w="1783" w:type="dxa"/>
            <w:tcBorders>
              <w:top w:val="nil"/>
              <w:left w:val="nil"/>
              <w:bottom w:val="single" w:sz="4" w:space="0" w:color="auto"/>
              <w:right w:val="single" w:sz="4" w:space="0" w:color="auto"/>
            </w:tcBorders>
            <w:noWrap/>
            <w:vAlign w:val="bottom"/>
            <w:hideMark/>
          </w:tcPr>
          <w:p w14:paraId="28238C78" w14:textId="77777777" w:rsidR="00E653C1" w:rsidRDefault="00E653C1">
            <w:pPr>
              <w:suppressAutoHyphens w:val="0"/>
              <w:spacing w:line="256" w:lineRule="auto"/>
              <w:ind w:firstLine="0"/>
              <w:jc w:val="left"/>
              <w:rPr>
                <w:rFonts w:eastAsia="Times New Roman"/>
                <w:color w:val="000000"/>
                <w:sz w:val="20"/>
                <w:szCs w:val="20"/>
                <w:lang w:eastAsia="ru-RU"/>
              </w:rPr>
            </w:pPr>
            <w:r>
              <w:rPr>
                <w:rFonts w:eastAsia="Times New Roman"/>
                <w:color w:val="000000"/>
                <w:sz w:val="20"/>
                <w:szCs w:val="20"/>
                <w:lang w:eastAsia="ru-RU"/>
              </w:rPr>
              <w:t>69:43:0070961:16</w:t>
            </w:r>
          </w:p>
        </w:tc>
        <w:tc>
          <w:tcPr>
            <w:tcW w:w="1110" w:type="dxa"/>
            <w:tcBorders>
              <w:top w:val="nil"/>
              <w:left w:val="nil"/>
              <w:bottom w:val="single" w:sz="4" w:space="0" w:color="auto"/>
              <w:right w:val="single" w:sz="4" w:space="0" w:color="auto"/>
            </w:tcBorders>
            <w:noWrap/>
            <w:vAlign w:val="bottom"/>
            <w:hideMark/>
          </w:tcPr>
          <w:p w14:paraId="76D0AFDB"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1000</w:t>
            </w:r>
          </w:p>
        </w:tc>
        <w:tc>
          <w:tcPr>
            <w:tcW w:w="3001" w:type="dxa"/>
            <w:tcBorders>
              <w:top w:val="nil"/>
              <w:left w:val="nil"/>
              <w:bottom w:val="single" w:sz="4" w:space="0" w:color="auto"/>
              <w:right w:val="single" w:sz="4" w:space="0" w:color="auto"/>
            </w:tcBorders>
            <w:noWrap/>
            <w:vAlign w:val="bottom"/>
            <w:hideMark/>
          </w:tcPr>
          <w:p w14:paraId="3EF763B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Тверская область, Конаковский район, город Конаково ул. Парижской Коммуны</w:t>
            </w:r>
          </w:p>
        </w:tc>
        <w:tc>
          <w:tcPr>
            <w:tcW w:w="2074" w:type="dxa"/>
            <w:tcBorders>
              <w:top w:val="nil"/>
              <w:left w:val="nil"/>
              <w:bottom w:val="single" w:sz="4" w:space="0" w:color="auto"/>
              <w:right w:val="single" w:sz="4" w:space="0" w:color="auto"/>
            </w:tcBorders>
            <w:noWrap/>
            <w:vAlign w:val="bottom"/>
            <w:hideMark/>
          </w:tcPr>
          <w:p w14:paraId="33B92066"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w:t>
            </w:r>
          </w:p>
        </w:tc>
        <w:tc>
          <w:tcPr>
            <w:tcW w:w="1163" w:type="dxa"/>
            <w:tcBorders>
              <w:top w:val="nil"/>
              <w:left w:val="nil"/>
              <w:bottom w:val="single" w:sz="4" w:space="0" w:color="auto"/>
              <w:right w:val="single" w:sz="4" w:space="0" w:color="auto"/>
            </w:tcBorders>
            <w:noWrap/>
            <w:vAlign w:val="bottom"/>
            <w:hideMark/>
          </w:tcPr>
          <w:p w14:paraId="601CB661" w14:textId="77777777" w:rsidR="00E653C1" w:rsidRDefault="00E653C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510000</w:t>
            </w:r>
          </w:p>
        </w:tc>
      </w:tr>
    </w:tbl>
    <w:p w14:paraId="67E042EB" w14:textId="5768F3ED" w:rsidR="00795531" w:rsidRPr="004E379E" w:rsidRDefault="00795531" w:rsidP="00795531">
      <w:pPr>
        <w:ind w:left="425" w:firstLine="0"/>
        <w:jc w:val="center"/>
        <w:rPr>
          <w:b/>
        </w:rPr>
      </w:pPr>
      <w:bookmarkStart w:id="0" w:name="_Toc523317073"/>
      <w:r>
        <w:rPr>
          <w:b/>
        </w:rPr>
        <w:lastRenderedPageBreak/>
        <w:t xml:space="preserve">Пересчет </w:t>
      </w:r>
      <w:r w:rsidRPr="004E379E">
        <w:rPr>
          <w:b/>
        </w:rPr>
        <w:t xml:space="preserve">кадастровой стоимости земельных участков, </w:t>
      </w:r>
      <w:r>
        <w:rPr>
          <w:rFonts w:eastAsia="Times New Roman"/>
          <w:b/>
          <w:bCs/>
          <w:color w:val="000000"/>
          <w:szCs w:val="24"/>
          <w:lang w:eastAsia="ru-RU"/>
        </w:rPr>
        <w:t>расположенных в Конаковском районе</w:t>
      </w:r>
      <w:r>
        <w:rPr>
          <w:b/>
        </w:rPr>
        <w:t xml:space="preserve">, </w:t>
      </w:r>
      <w:r w:rsidRPr="004E379E">
        <w:rPr>
          <w:b/>
        </w:rPr>
        <w:t xml:space="preserve">отнесенных к </w:t>
      </w:r>
      <w:r>
        <w:rPr>
          <w:b/>
        </w:rPr>
        <w:t xml:space="preserve">оценочной </w:t>
      </w:r>
      <w:r w:rsidRPr="004E379E">
        <w:rPr>
          <w:b/>
        </w:rPr>
        <w:t>группе 13.</w:t>
      </w:r>
      <w:r>
        <w:rPr>
          <w:b/>
        </w:rPr>
        <w:t>1</w:t>
      </w:r>
      <w:r w:rsidRPr="004E379E">
        <w:rPr>
          <w:b/>
        </w:rPr>
        <w:t>. «Ведение</w:t>
      </w:r>
      <w:r>
        <w:rPr>
          <w:b/>
        </w:rPr>
        <w:t xml:space="preserve"> огородничества</w:t>
      </w:r>
      <w:r w:rsidRPr="004E379E">
        <w:rPr>
          <w:b/>
        </w:rPr>
        <w:t>»</w:t>
      </w:r>
      <w:bookmarkEnd w:id="0"/>
      <w:r>
        <w:rPr>
          <w:b/>
        </w:rPr>
        <w:t xml:space="preserve"> </w:t>
      </w:r>
    </w:p>
    <w:p w14:paraId="138400AF" w14:textId="75F21079" w:rsidR="006C5A40" w:rsidRDefault="006C5A40" w:rsidP="004C255B">
      <w:pPr>
        <w:suppressAutoHyphens w:val="0"/>
        <w:ind w:firstLine="0"/>
        <w:rPr>
          <w:rFonts w:eastAsia="Times New Roman"/>
          <w:szCs w:val="24"/>
          <w:lang w:eastAsia="ru-RU"/>
        </w:rPr>
      </w:pPr>
    </w:p>
    <w:p w14:paraId="626EF036" w14:textId="5A602E8C" w:rsidR="008B5C98" w:rsidRDefault="008B5C98" w:rsidP="008B5C98">
      <w:pPr>
        <w:suppressAutoHyphens w:val="0"/>
        <w:ind w:firstLine="709"/>
        <w:rPr>
          <w:rFonts w:eastAsia="Times New Roman"/>
          <w:szCs w:val="24"/>
          <w:lang w:eastAsia="ru-RU"/>
        </w:rPr>
      </w:pPr>
      <w:r>
        <w:rPr>
          <w:rFonts w:eastAsia="Times New Roman"/>
          <w:szCs w:val="24"/>
          <w:lang w:eastAsia="ru-RU"/>
        </w:rPr>
        <w:t xml:space="preserve">Пересчет кадастровой стоимости земельных участков (оценочная группа 13.2), в отношении которых поступили замечания </w:t>
      </w:r>
      <w:r>
        <w:rPr>
          <w:rFonts w:eastAsia="Times New Roman"/>
          <w:noProof/>
          <w:szCs w:val="24"/>
          <w:lang w:eastAsia="ru-RU"/>
        </w:rPr>
        <w:t xml:space="preserve">в соответствии с частью 20 к статье 14 Федерального Закона от 03.07.2016 «237-ФЗ «О государственной кадастровой оценке» </w:t>
      </w:r>
      <w:bookmarkStart w:id="1" w:name="_Hlk17896325"/>
      <w:r w:rsidR="00B17C57">
        <w:rPr>
          <w:rFonts w:eastAsia="Times New Roman"/>
          <w:noProof/>
          <w:szCs w:val="24"/>
          <w:lang w:eastAsia="ru-RU"/>
        </w:rPr>
        <w:t xml:space="preserve">послужил основанием для изменения </w:t>
      </w:r>
      <w:r>
        <w:rPr>
          <w:rFonts w:eastAsia="Times New Roman"/>
          <w:noProof/>
          <w:szCs w:val="24"/>
          <w:lang w:eastAsia="ru-RU"/>
        </w:rPr>
        <w:t>величин</w:t>
      </w:r>
      <w:r w:rsidR="00B17C57">
        <w:rPr>
          <w:rFonts w:eastAsia="Times New Roman"/>
          <w:noProof/>
          <w:szCs w:val="24"/>
          <w:lang w:eastAsia="ru-RU"/>
        </w:rPr>
        <w:t xml:space="preserve"> </w:t>
      </w:r>
      <w:r>
        <w:rPr>
          <w:color w:val="000000"/>
          <w:szCs w:val="24"/>
        </w:rPr>
        <w:t>минимальных,</w:t>
      </w:r>
      <w:r w:rsidR="00B17C57">
        <w:rPr>
          <w:color w:val="000000"/>
          <w:szCs w:val="24"/>
        </w:rPr>
        <w:t xml:space="preserve"> </w:t>
      </w:r>
      <w:r>
        <w:rPr>
          <w:color w:val="000000"/>
          <w:szCs w:val="24"/>
        </w:rPr>
        <w:t>средних и максимальных удельных показателей.</w:t>
      </w:r>
      <w:bookmarkEnd w:id="1"/>
    </w:p>
    <w:p w14:paraId="0445A1AD" w14:textId="0328282F" w:rsidR="006C5A40" w:rsidRDefault="008B5C98" w:rsidP="006C5A40">
      <w:pPr>
        <w:suppressAutoHyphens w:val="0"/>
        <w:ind w:firstLine="709"/>
        <w:rPr>
          <w:color w:val="000000"/>
          <w:szCs w:val="24"/>
        </w:rPr>
      </w:pPr>
      <w:r>
        <w:rPr>
          <w:rFonts w:eastAsia="Times New Roman"/>
          <w:szCs w:val="24"/>
          <w:lang w:eastAsia="ru-RU"/>
        </w:rPr>
        <w:t xml:space="preserve">Кадастровая стоимость объектов оценки (оценочная группа 13.1) в составе сегмента 13 </w:t>
      </w:r>
      <w:r w:rsidR="00B17C57">
        <w:rPr>
          <w:rFonts w:eastAsia="Times New Roman"/>
          <w:szCs w:val="24"/>
          <w:lang w:eastAsia="ru-RU"/>
        </w:rPr>
        <w:t xml:space="preserve">«Садоводство и огородничество, малоэтажная жилая застройка» </w:t>
      </w:r>
      <w:r>
        <w:rPr>
          <w:rFonts w:eastAsia="Times New Roman"/>
          <w:szCs w:val="24"/>
          <w:lang w:eastAsia="ru-RU"/>
        </w:rPr>
        <w:t xml:space="preserve">определялась с применением значений минимальных удельных показателей в разрезе муниципальных образований (городских кругов) рассчитанных </w:t>
      </w:r>
      <w:r>
        <w:rPr>
          <w:rFonts w:eastAsia="Times New Roman"/>
          <w:szCs w:val="24"/>
          <w:lang w:eastAsia="ar-SA"/>
        </w:rPr>
        <w:t>исходя из расчета оценочной группы 13.2.</w:t>
      </w:r>
    </w:p>
    <w:p w14:paraId="7F687D6E" w14:textId="2D142DE5" w:rsidR="00795531" w:rsidRPr="004C255B" w:rsidRDefault="004C255B" w:rsidP="004C255B">
      <w:pPr>
        <w:suppressAutoHyphens w:val="0"/>
        <w:ind w:firstLine="709"/>
        <w:rPr>
          <w:rFonts w:eastAsia="Times New Roman"/>
          <w:szCs w:val="24"/>
          <w:lang w:eastAsia="ru-RU"/>
        </w:rPr>
      </w:pPr>
      <w:r>
        <w:rPr>
          <w:color w:val="000000"/>
          <w:szCs w:val="24"/>
        </w:rPr>
        <w:t>Таким образом,</w:t>
      </w:r>
      <w:r>
        <w:rPr>
          <w:rFonts w:eastAsia="Times New Roman"/>
          <w:szCs w:val="24"/>
          <w:lang w:eastAsia="ru-RU"/>
        </w:rPr>
        <w:t xml:space="preserve"> д</w:t>
      </w:r>
      <w:r w:rsidR="00795531">
        <w:rPr>
          <w:color w:val="000000"/>
          <w:szCs w:val="24"/>
        </w:rPr>
        <w:t>ля земельных участков</w:t>
      </w:r>
      <w:r w:rsidR="00B17C57">
        <w:rPr>
          <w:color w:val="000000"/>
          <w:szCs w:val="24"/>
        </w:rPr>
        <w:t xml:space="preserve"> сегмента</w:t>
      </w:r>
      <w:r w:rsidR="00795531">
        <w:rPr>
          <w:color w:val="000000"/>
          <w:szCs w:val="24"/>
        </w:rPr>
        <w:t xml:space="preserve"> 13 «Садоводство и огородничество, малоэтажная жилая застройка»</w:t>
      </w:r>
      <w:r w:rsidR="00B17C57">
        <w:rPr>
          <w:color w:val="000000"/>
          <w:szCs w:val="24"/>
        </w:rPr>
        <w:t>, отнесенных к</w:t>
      </w:r>
      <w:r w:rsidR="00795531">
        <w:rPr>
          <w:color w:val="000000"/>
          <w:szCs w:val="24"/>
        </w:rPr>
        <w:t xml:space="preserve"> оценочн</w:t>
      </w:r>
      <w:r w:rsidR="00B17C57">
        <w:rPr>
          <w:color w:val="000000"/>
          <w:szCs w:val="24"/>
        </w:rPr>
        <w:t>ой</w:t>
      </w:r>
      <w:r w:rsidR="00795531">
        <w:rPr>
          <w:color w:val="000000"/>
          <w:szCs w:val="24"/>
        </w:rPr>
        <w:t xml:space="preserve"> груп</w:t>
      </w:r>
      <w:r w:rsidR="00B17C57">
        <w:rPr>
          <w:color w:val="000000"/>
          <w:szCs w:val="24"/>
        </w:rPr>
        <w:t>пе</w:t>
      </w:r>
      <w:r w:rsidR="00795531">
        <w:rPr>
          <w:color w:val="000000"/>
          <w:szCs w:val="24"/>
        </w:rPr>
        <w:t xml:space="preserve"> 13.1 значения минимальных, средних и максимальных УПКС соответствуют значениям минимальных УПКС земельных участков, отнесенных к оценочной группе 13.2.</w:t>
      </w:r>
    </w:p>
    <w:p w14:paraId="66A0EC0E" w14:textId="77777777" w:rsidR="00795531" w:rsidRDefault="00795531" w:rsidP="00795531">
      <w:pPr>
        <w:ind w:firstLine="709"/>
        <w:rPr>
          <w:b/>
        </w:rPr>
      </w:pPr>
      <w:r>
        <w:rPr>
          <w:rFonts w:eastAsia="Times New Roman"/>
          <w:szCs w:val="24"/>
          <w:lang w:eastAsia="ar-SA"/>
        </w:rPr>
        <w:t xml:space="preserve">Участки с кодом расчета 13:011 по целевому назначению схожи с оценочной группы 13.2 сегмента 13 </w:t>
      </w:r>
      <w:r>
        <w:rPr>
          <w:rFonts w:eastAsia="Times New Roman"/>
          <w:szCs w:val="24"/>
          <w:lang w:eastAsia="ru-RU"/>
        </w:rPr>
        <w:t xml:space="preserve">«Садоводство и огородничество, малоэтажная жилая застройка», но </w:t>
      </w:r>
      <w:r>
        <w:rPr>
          <w:rFonts w:eastAsia="Times New Roman"/>
          <w:szCs w:val="24"/>
          <w:lang w:eastAsia="ar-SA"/>
        </w:rPr>
        <w:t>возведение объектов капитального строительства для временного и иного проживания для объектов с кодом расчета 13:011 невозможно. Кроме того, в Перечне объектов оценки и данных по фактическому использованию земельных участков отсутствует информация о принадлежности таких ЗУ к садоводческим и огородническим объединениям.</w:t>
      </w:r>
    </w:p>
    <w:p w14:paraId="468CC21B" w14:textId="77777777" w:rsidR="00795531" w:rsidRDefault="00795531" w:rsidP="00795531">
      <w:pPr>
        <w:ind w:firstLine="709"/>
        <w:rPr>
          <w:rFonts w:eastAsia="Times New Roman"/>
          <w:szCs w:val="24"/>
          <w:lang w:eastAsia="ru-RU"/>
        </w:rPr>
      </w:pPr>
      <w:r>
        <w:rPr>
          <w:rFonts w:eastAsia="Times New Roman"/>
          <w:szCs w:val="24"/>
          <w:lang w:eastAsia="ar-SA"/>
        </w:rPr>
        <w:t xml:space="preserve">В связи с этим, кадастровая стоимость земельных участков с кодом расчета видов использования 13:011 установлена равной произведению минимального УПКС </w:t>
      </w:r>
      <w:r>
        <w:rPr>
          <w:rFonts w:eastAsia="Times New Roman"/>
          <w:bCs/>
          <w:iCs/>
          <w:szCs w:val="24"/>
          <w:lang w:eastAsia="ar-SA"/>
        </w:rPr>
        <w:t>муниципального образования (городского округа)</w:t>
      </w:r>
      <w:r>
        <w:rPr>
          <w:rFonts w:eastAsia="Times New Roman"/>
          <w:szCs w:val="24"/>
          <w:lang w:eastAsia="ar-SA"/>
        </w:rPr>
        <w:t xml:space="preserve">, в котором расположен объект оценки на площадь земельных участков. Значения минимального УПКС земельных участков приняты исходя из расчета оценочной группы 13.2 </w:t>
      </w:r>
      <w:r>
        <w:rPr>
          <w:rFonts w:eastAsia="Times New Roman"/>
          <w:szCs w:val="24"/>
          <w:lang w:eastAsia="ru-RU"/>
        </w:rPr>
        <w:t>сегмента 13 «Садоводство и огородничество, малоэтажная жилая застройка».</w:t>
      </w:r>
    </w:p>
    <w:p w14:paraId="01ABC1F8" w14:textId="77777777" w:rsidR="00795531" w:rsidRDefault="00795531" w:rsidP="00795531">
      <w:pPr>
        <w:suppressAutoHyphens w:val="0"/>
        <w:ind w:firstLine="0"/>
        <w:jc w:val="center"/>
        <w:rPr>
          <w:rFonts w:eastAsia="Times New Roman"/>
          <w:color w:val="000000"/>
          <w:sz w:val="20"/>
          <w:szCs w:val="20"/>
          <w:lang w:eastAsia="ru-RU"/>
        </w:rPr>
      </w:pPr>
    </w:p>
    <w:p w14:paraId="353D0223" w14:textId="77777777" w:rsidR="00795531" w:rsidRDefault="00795531" w:rsidP="00795531">
      <w:pPr>
        <w:suppressAutoHyphens w:val="0"/>
        <w:ind w:firstLine="567"/>
        <w:jc w:val="center"/>
        <w:rPr>
          <w:rFonts w:eastAsia="Times New Roman"/>
          <w:b/>
          <w:bCs/>
          <w:color w:val="000000"/>
          <w:szCs w:val="24"/>
          <w:lang w:eastAsia="ru-RU"/>
        </w:rPr>
      </w:pPr>
      <w:bookmarkStart w:id="2" w:name="_GoBack"/>
      <w:r>
        <w:rPr>
          <w:rFonts w:eastAsia="Times New Roman"/>
          <w:b/>
          <w:bCs/>
          <w:color w:val="000000"/>
          <w:szCs w:val="24"/>
          <w:lang w:eastAsia="ru-RU"/>
        </w:rPr>
        <w:t xml:space="preserve">Результаты перерасчета кадастровой стоимости земельных участков, расположенных в Конаковском районе (код расчета 13:011), которая была определена в соответствии со статьей 14 Федерального закона от 03.07.2016 «237-ФЗ «О государственной кадастровой оценке» </w:t>
      </w:r>
    </w:p>
    <w:bookmarkEnd w:id="2"/>
    <w:p w14:paraId="7668F177" w14:textId="77777777" w:rsidR="00795531" w:rsidRDefault="00795531" w:rsidP="00795531">
      <w:pPr>
        <w:suppressAutoHyphens w:val="0"/>
        <w:ind w:firstLine="0"/>
        <w:rPr>
          <w:rFonts w:eastAsia="Times New Roman"/>
          <w:color w:val="000000"/>
          <w:sz w:val="20"/>
          <w:szCs w:val="20"/>
          <w:lang w:eastAsia="ru-RU"/>
        </w:rPr>
      </w:pPr>
    </w:p>
    <w:tbl>
      <w:tblPr>
        <w:tblW w:w="9843" w:type="dxa"/>
        <w:tblLook w:val="04A0" w:firstRow="1" w:lastRow="0" w:firstColumn="1" w:lastColumn="0" w:noHBand="0" w:noVBand="1"/>
      </w:tblPr>
      <w:tblGrid>
        <w:gridCol w:w="503"/>
        <w:gridCol w:w="1783"/>
        <w:gridCol w:w="1110"/>
        <w:gridCol w:w="3878"/>
        <w:gridCol w:w="1142"/>
        <w:gridCol w:w="1427"/>
      </w:tblGrid>
      <w:tr w:rsidR="00795531" w14:paraId="5FF3147B" w14:textId="77777777" w:rsidTr="00DA53B8">
        <w:trPr>
          <w:trHeight w:val="1500"/>
        </w:trPr>
        <w:tc>
          <w:tcPr>
            <w:tcW w:w="503" w:type="dxa"/>
            <w:tcBorders>
              <w:top w:val="single" w:sz="4" w:space="0" w:color="auto"/>
              <w:left w:val="single" w:sz="4" w:space="0" w:color="auto"/>
              <w:bottom w:val="single" w:sz="4" w:space="0" w:color="auto"/>
              <w:right w:val="single" w:sz="4" w:space="0" w:color="auto"/>
            </w:tcBorders>
            <w:vAlign w:val="center"/>
            <w:hideMark/>
          </w:tcPr>
          <w:p w14:paraId="33044D3B" w14:textId="77777777" w:rsidR="00795531" w:rsidRDefault="00795531">
            <w:pPr>
              <w:suppressAutoHyphens w:val="0"/>
              <w:spacing w:line="256" w:lineRule="auto"/>
              <w:ind w:firstLine="0"/>
              <w:jc w:val="center"/>
              <w:rPr>
                <w:rFonts w:eastAsia="Times New Roman"/>
                <w:b/>
                <w:bCs/>
                <w:sz w:val="20"/>
                <w:szCs w:val="20"/>
                <w:lang w:eastAsia="ru-RU"/>
              </w:rPr>
            </w:pPr>
            <w:r>
              <w:rPr>
                <w:rFonts w:eastAsia="Times New Roman"/>
                <w:b/>
                <w:bCs/>
                <w:sz w:val="20"/>
                <w:szCs w:val="20"/>
                <w:lang w:eastAsia="ru-RU"/>
              </w:rPr>
              <w:t>№ п/п</w:t>
            </w:r>
          </w:p>
        </w:tc>
        <w:tc>
          <w:tcPr>
            <w:tcW w:w="1783" w:type="dxa"/>
            <w:tcBorders>
              <w:top w:val="single" w:sz="4" w:space="0" w:color="auto"/>
              <w:left w:val="nil"/>
              <w:bottom w:val="single" w:sz="4" w:space="0" w:color="auto"/>
              <w:right w:val="single" w:sz="4" w:space="0" w:color="auto"/>
            </w:tcBorders>
            <w:vAlign w:val="bottom"/>
          </w:tcPr>
          <w:p w14:paraId="47139E22" w14:textId="77777777" w:rsidR="00795531" w:rsidRDefault="00795531">
            <w:pPr>
              <w:suppressAutoHyphens w:val="0"/>
              <w:spacing w:line="256" w:lineRule="auto"/>
              <w:ind w:firstLine="0"/>
              <w:jc w:val="center"/>
              <w:rPr>
                <w:rFonts w:eastAsia="Times New Roman"/>
                <w:b/>
                <w:bCs/>
                <w:sz w:val="20"/>
                <w:szCs w:val="20"/>
                <w:lang w:eastAsia="ru-RU"/>
              </w:rPr>
            </w:pPr>
            <w:r>
              <w:rPr>
                <w:rFonts w:eastAsia="Times New Roman"/>
                <w:b/>
                <w:bCs/>
                <w:sz w:val="20"/>
                <w:szCs w:val="20"/>
                <w:lang w:eastAsia="ru-RU"/>
              </w:rPr>
              <w:t>Кадастровый номер</w:t>
            </w:r>
          </w:p>
          <w:p w14:paraId="56A6660D" w14:textId="77777777" w:rsidR="00795531" w:rsidRDefault="00795531">
            <w:pPr>
              <w:suppressAutoHyphens w:val="0"/>
              <w:spacing w:line="256" w:lineRule="auto"/>
              <w:ind w:firstLine="0"/>
              <w:jc w:val="center"/>
              <w:rPr>
                <w:rFonts w:eastAsia="Times New Roman"/>
                <w:b/>
                <w:bCs/>
                <w:sz w:val="20"/>
                <w:szCs w:val="20"/>
                <w:lang w:eastAsia="ru-RU"/>
              </w:rPr>
            </w:pPr>
          </w:p>
        </w:tc>
        <w:tc>
          <w:tcPr>
            <w:tcW w:w="1110" w:type="dxa"/>
            <w:tcBorders>
              <w:top w:val="single" w:sz="4" w:space="0" w:color="auto"/>
              <w:left w:val="nil"/>
              <w:bottom w:val="single" w:sz="4" w:space="0" w:color="auto"/>
              <w:right w:val="single" w:sz="4" w:space="0" w:color="auto"/>
            </w:tcBorders>
            <w:vAlign w:val="bottom"/>
          </w:tcPr>
          <w:p w14:paraId="48A5E98C" w14:textId="77777777" w:rsidR="00795531" w:rsidRDefault="00795531">
            <w:pPr>
              <w:suppressAutoHyphens w:val="0"/>
              <w:spacing w:line="256" w:lineRule="auto"/>
              <w:ind w:firstLine="0"/>
              <w:jc w:val="center"/>
              <w:rPr>
                <w:rFonts w:eastAsia="Times New Roman"/>
                <w:b/>
                <w:bCs/>
                <w:sz w:val="20"/>
                <w:szCs w:val="20"/>
                <w:lang w:eastAsia="ru-RU"/>
              </w:rPr>
            </w:pPr>
            <w:r>
              <w:rPr>
                <w:rFonts w:eastAsia="Times New Roman"/>
                <w:b/>
                <w:bCs/>
                <w:sz w:val="20"/>
                <w:szCs w:val="20"/>
                <w:lang w:eastAsia="ru-RU"/>
              </w:rPr>
              <w:t xml:space="preserve">Площадь, </w:t>
            </w:r>
            <w:proofErr w:type="spellStart"/>
            <w:r>
              <w:rPr>
                <w:rFonts w:eastAsia="Times New Roman"/>
                <w:b/>
                <w:bCs/>
                <w:sz w:val="20"/>
                <w:szCs w:val="20"/>
                <w:lang w:eastAsia="ru-RU"/>
              </w:rPr>
              <w:t>кв.м</w:t>
            </w:r>
            <w:proofErr w:type="spellEnd"/>
            <w:r>
              <w:rPr>
                <w:rFonts w:eastAsia="Times New Roman"/>
                <w:b/>
                <w:bCs/>
                <w:sz w:val="20"/>
                <w:szCs w:val="20"/>
                <w:lang w:eastAsia="ru-RU"/>
              </w:rPr>
              <w:t>.</w:t>
            </w:r>
          </w:p>
          <w:p w14:paraId="1FFD7E1F" w14:textId="77777777" w:rsidR="00795531" w:rsidRDefault="00795531">
            <w:pPr>
              <w:suppressAutoHyphens w:val="0"/>
              <w:spacing w:line="256" w:lineRule="auto"/>
              <w:ind w:firstLine="0"/>
              <w:jc w:val="center"/>
              <w:rPr>
                <w:rFonts w:eastAsia="Times New Roman"/>
                <w:b/>
                <w:bCs/>
                <w:sz w:val="20"/>
                <w:szCs w:val="20"/>
                <w:lang w:eastAsia="ru-RU"/>
              </w:rPr>
            </w:pPr>
          </w:p>
        </w:tc>
        <w:tc>
          <w:tcPr>
            <w:tcW w:w="3878" w:type="dxa"/>
            <w:tcBorders>
              <w:top w:val="single" w:sz="4" w:space="0" w:color="auto"/>
              <w:left w:val="nil"/>
              <w:bottom w:val="single" w:sz="4" w:space="0" w:color="auto"/>
              <w:right w:val="single" w:sz="4" w:space="0" w:color="auto"/>
            </w:tcBorders>
            <w:vAlign w:val="bottom"/>
          </w:tcPr>
          <w:p w14:paraId="5ADC3211" w14:textId="77777777" w:rsidR="00795531" w:rsidRDefault="00795531">
            <w:pPr>
              <w:suppressAutoHyphens w:val="0"/>
              <w:spacing w:line="256" w:lineRule="auto"/>
              <w:ind w:firstLine="0"/>
              <w:jc w:val="center"/>
              <w:rPr>
                <w:rFonts w:eastAsia="Times New Roman"/>
                <w:b/>
                <w:bCs/>
                <w:sz w:val="20"/>
                <w:szCs w:val="20"/>
                <w:lang w:eastAsia="ru-RU"/>
              </w:rPr>
            </w:pPr>
            <w:r>
              <w:rPr>
                <w:rFonts w:eastAsia="Times New Roman"/>
                <w:b/>
                <w:bCs/>
                <w:sz w:val="20"/>
                <w:szCs w:val="20"/>
                <w:lang w:eastAsia="ru-RU"/>
              </w:rPr>
              <w:t>Адрес</w:t>
            </w:r>
          </w:p>
          <w:p w14:paraId="4C79A8F7" w14:textId="77777777" w:rsidR="00795531" w:rsidRDefault="00795531">
            <w:pPr>
              <w:suppressAutoHyphens w:val="0"/>
              <w:spacing w:line="256" w:lineRule="auto"/>
              <w:ind w:firstLine="0"/>
              <w:jc w:val="center"/>
              <w:rPr>
                <w:rFonts w:eastAsia="Times New Roman"/>
                <w:b/>
                <w:bCs/>
                <w:sz w:val="20"/>
                <w:szCs w:val="20"/>
                <w:lang w:eastAsia="ru-RU"/>
              </w:rPr>
            </w:pPr>
          </w:p>
          <w:p w14:paraId="7253F00F" w14:textId="77777777" w:rsidR="00795531" w:rsidRDefault="00795531">
            <w:pPr>
              <w:suppressAutoHyphens w:val="0"/>
              <w:spacing w:line="256" w:lineRule="auto"/>
              <w:ind w:firstLine="0"/>
              <w:jc w:val="center"/>
              <w:rPr>
                <w:rFonts w:eastAsia="Times New Roman"/>
                <w:b/>
                <w:bCs/>
                <w:sz w:val="20"/>
                <w:szCs w:val="20"/>
                <w:lang w:eastAsia="ru-RU"/>
              </w:rPr>
            </w:pPr>
          </w:p>
        </w:tc>
        <w:tc>
          <w:tcPr>
            <w:tcW w:w="1142" w:type="dxa"/>
            <w:tcBorders>
              <w:top w:val="single" w:sz="4" w:space="0" w:color="auto"/>
              <w:left w:val="nil"/>
              <w:bottom w:val="single" w:sz="4" w:space="0" w:color="auto"/>
              <w:right w:val="single" w:sz="4" w:space="0" w:color="auto"/>
            </w:tcBorders>
            <w:vAlign w:val="bottom"/>
          </w:tcPr>
          <w:p w14:paraId="192D519C" w14:textId="77777777" w:rsidR="00795531" w:rsidRDefault="00795531">
            <w:pPr>
              <w:suppressAutoHyphens w:val="0"/>
              <w:spacing w:line="256" w:lineRule="auto"/>
              <w:ind w:firstLine="0"/>
              <w:jc w:val="center"/>
              <w:rPr>
                <w:rFonts w:eastAsia="Times New Roman"/>
                <w:b/>
                <w:bCs/>
                <w:sz w:val="20"/>
                <w:szCs w:val="20"/>
                <w:lang w:eastAsia="ru-RU"/>
              </w:rPr>
            </w:pPr>
            <w:r>
              <w:rPr>
                <w:rFonts w:eastAsia="Times New Roman"/>
                <w:b/>
                <w:bCs/>
                <w:sz w:val="20"/>
                <w:szCs w:val="20"/>
                <w:lang w:eastAsia="ru-RU"/>
              </w:rPr>
              <w:t>УПКС, руб./</w:t>
            </w:r>
            <w:proofErr w:type="spellStart"/>
            <w:proofErr w:type="gramStart"/>
            <w:r>
              <w:rPr>
                <w:rFonts w:eastAsia="Times New Roman"/>
                <w:b/>
                <w:bCs/>
                <w:sz w:val="20"/>
                <w:szCs w:val="20"/>
                <w:lang w:eastAsia="ru-RU"/>
              </w:rPr>
              <w:t>кв.м</w:t>
            </w:r>
            <w:proofErr w:type="spellEnd"/>
            <w:proofErr w:type="gramEnd"/>
          </w:p>
          <w:p w14:paraId="7AA07F59" w14:textId="77777777" w:rsidR="00795531" w:rsidRDefault="00795531">
            <w:pPr>
              <w:suppressAutoHyphens w:val="0"/>
              <w:spacing w:line="256" w:lineRule="auto"/>
              <w:ind w:firstLine="0"/>
              <w:jc w:val="center"/>
              <w:rPr>
                <w:rFonts w:eastAsia="Times New Roman"/>
                <w:b/>
                <w:bCs/>
                <w:sz w:val="20"/>
                <w:szCs w:val="20"/>
                <w:lang w:eastAsia="ru-RU"/>
              </w:rPr>
            </w:pPr>
          </w:p>
        </w:tc>
        <w:tc>
          <w:tcPr>
            <w:tcW w:w="1427" w:type="dxa"/>
            <w:tcBorders>
              <w:top w:val="single" w:sz="4" w:space="0" w:color="auto"/>
              <w:left w:val="nil"/>
              <w:bottom w:val="single" w:sz="4" w:space="0" w:color="auto"/>
              <w:right w:val="single" w:sz="4" w:space="0" w:color="auto"/>
            </w:tcBorders>
            <w:vAlign w:val="bottom"/>
            <w:hideMark/>
          </w:tcPr>
          <w:p w14:paraId="7A426394" w14:textId="77777777" w:rsidR="00795531" w:rsidRDefault="00795531">
            <w:pPr>
              <w:suppressAutoHyphens w:val="0"/>
              <w:spacing w:line="256" w:lineRule="auto"/>
              <w:ind w:firstLine="0"/>
              <w:jc w:val="center"/>
              <w:rPr>
                <w:rFonts w:eastAsia="Times New Roman"/>
                <w:b/>
                <w:bCs/>
                <w:sz w:val="20"/>
                <w:szCs w:val="20"/>
                <w:lang w:eastAsia="ru-RU"/>
              </w:rPr>
            </w:pPr>
            <w:r>
              <w:rPr>
                <w:rFonts w:eastAsia="Times New Roman"/>
                <w:b/>
                <w:bCs/>
                <w:sz w:val="20"/>
                <w:szCs w:val="20"/>
                <w:lang w:eastAsia="ru-RU"/>
              </w:rPr>
              <w:t>Кадастровая стоимость ЗУ, руб.</w:t>
            </w:r>
          </w:p>
        </w:tc>
      </w:tr>
      <w:tr w:rsidR="00795531" w14:paraId="6EE9C2B1" w14:textId="77777777" w:rsidTr="00DA53B8">
        <w:trPr>
          <w:trHeight w:val="300"/>
        </w:trPr>
        <w:tc>
          <w:tcPr>
            <w:tcW w:w="503" w:type="dxa"/>
            <w:tcBorders>
              <w:top w:val="nil"/>
              <w:left w:val="single" w:sz="4" w:space="0" w:color="auto"/>
              <w:bottom w:val="single" w:sz="4" w:space="0" w:color="auto"/>
              <w:right w:val="single" w:sz="4" w:space="0" w:color="auto"/>
            </w:tcBorders>
            <w:noWrap/>
            <w:vAlign w:val="bottom"/>
            <w:hideMark/>
          </w:tcPr>
          <w:p w14:paraId="0B65AC4C"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w:t>
            </w:r>
          </w:p>
        </w:tc>
        <w:tc>
          <w:tcPr>
            <w:tcW w:w="1783" w:type="dxa"/>
            <w:tcBorders>
              <w:top w:val="nil"/>
              <w:left w:val="nil"/>
              <w:bottom w:val="single" w:sz="4" w:space="0" w:color="auto"/>
              <w:right w:val="single" w:sz="4" w:space="0" w:color="auto"/>
            </w:tcBorders>
            <w:noWrap/>
            <w:vAlign w:val="bottom"/>
            <w:hideMark/>
          </w:tcPr>
          <w:p w14:paraId="568F8B84"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69:15:0000017:190</w:t>
            </w:r>
          </w:p>
        </w:tc>
        <w:tc>
          <w:tcPr>
            <w:tcW w:w="1110" w:type="dxa"/>
            <w:tcBorders>
              <w:top w:val="nil"/>
              <w:left w:val="nil"/>
              <w:bottom w:val="single" w:sz="4" w:space="0" w:color="auto"/>
              <w:right w:val="single" w:sz="4" w:space="0" w:color="auto"/>
            </w:tcBorders>
            <w:noWrap/>
            <w:vAlign w:val="bottom"/>
            <w:hideMark/>
          </w:tcPr>
          <w:p w14:paraId="5BE831B9"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600</w:t>
            </w:r>
          </w:p>
        </w:tc>
        <w:tc>
          <w:tcPr>
            <w:tcW w:w="3878" w:type="dxa"/>
            <w:tcBorders>
              <w:top w:val="nil"/>
              <w:left w:val="nil"/>
              <w:bottom w:val="single" w:sz="4" w:space="0" w:color="auto"/>
              <w:right w:val="single" w:sz="4" w:space="0" w:color="auto"/>
            </w:tcBorders>
            <w:noWrap/>
            <w:vAlign w:val="bottom"/>
            <w:hideMark/>
          </w:tcPr>
          <w:p w14:paraId="75C88030"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обл. Тверская, р-н Конаковский, г/</w:t>
            </w:r>
            <w:proofErr w:type="spellStart"/>
            <w:r>
              <w:rPr>
                <w:rFonts w:eastAsia="Times New Roman"/>
                <w:color w:val="000000"/>
                <w:sz w:val="20"/>
                <w:szCs w:val="20"/>
                <w:lang w:eastAsia="ru-RU"/>
              </w:rPr>
              <w:t>пос</w:t>
            </w:r>
            <w:proofErr w:type="spellEnd"/>
            <w:r>
              <w:rPr>
                <w:rFonts w:eastAsia="Times New Roman"/>
                <w:color w:val="000000"/>
                <w:sz w:val="20"/>
                <w:szCs w:val="20"/>
                <w:lang w:eastAsia="ru-RU"/>
              </w:rPr>
              <w:t xml:space="preserve"> п. Радченко, </w:t>
            </w:r>
            <w:proofErr w:type="spellStart"/>
            <w:r>
              <w:rPr>
                <w:rFonts w:eastAsia="Times New Roman"/>
                <w:color w:val="000000"/>
                <w:sz w:val="20"/>
                <w:szCs w:val="20"/>
                <w:lang w:eastAsia="ru-RU"/>
              </w:rPr>
              <w:t>пгт</w:t>
            </w:r>
            <w:proofErr w:type="spellEnd"/>
            <w:r>
              <w:rPr>
                <w:rFonts w:eastAsia="Times New Roman"/>
                <w:color w:val="000000"/>
                <w:sz w:val="20"/>
                <w:szCs w:val="20"/>
                <w:lang w:eastAsia="ru-RU"/>
              </w:rPr>
              <w:t xml:space="preserve"> Радченко</w:t>
            </w:r>
          </w:p>
        </w:tc>
        <w:tc>
          <w:tcPr>
            <w:tcW w:w="1142" w:type="dxa"/>
            <w:tcBorders>
              <w:top w:val="nil"/>
              <w:left w:val="nil"/>
              <w:bottom w:val="single" w:sz="4" w:space="0" w:color="auto"/>
              <w:right w:val="single" w:sz="4" w:space="0" w:color="auto"/>
            </w:tcBorders>
            <w:noWrap/>
            <w:vAlign w:val="bottom"/>
            <w:hideMark/>
          </w:tcPr>
          <w:p w14:paraId="27EAA68D"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101</w:t>
            </w:r>
          </w:p>
        </w:tc>
        <w:tc>
          <w:tcPr>
            <w:tcW w:w="1427" w:type="dxa"/>
            <w:tcBorders>
              <w:top w:val="nil"/>
              <w:left w:val="nil"/>
              <w:bottom w:val="single" w:sz="4" w:space="0" w:color="auto"/>
              <w:right w:val="single" w:sz="4" w:space="0" w:color="auto"/>
            </w:tcBorders>
            <w:noWrap/>
            <w:vAlign w:val="bottom"/>
            <w:hideMark/>
          </w:tcPr>
          <w:p w14:paraId="70044576"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60600</w:t>
            </w:r>
          </w:p>
        </w:tc>
      </w:tr>
      <w:tr w:rsidR="00795531" w14:paraId="0216E469" w14:textId="77777777" w:rsidTr="00DA53B8">
        <w:trPr>
          <w:trHeight w:val="300"/>
        </w:trPr>
        <w:tc>
          <w:tcPr>
            <w:tcW w:w="503" w:type="dxa"/>
            <w:tcBorders>
              <w:top w:val="nil"/>
              <w:left w:val="single" w:sz="4" w:space="0" w:color="auto"/>
              <w:bottom w:val="single" w:sz="4" w:space="0" w:color="auto"/>
              <w:right w:val="single" w:sz="4" w:space="0" w:color="auto"/>
            </w:tcBorders>
            <w:noWrap/>
            <w:vAlign w:val="bottom"/>
            <w:hideMark/>
          </w:tcPr>
          <w:p w14:paraId="18DEDFD6"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2</w:t>
            </w:r>
          </w:p>
        </w:tc>
        <w:tc>
          <w:tcPr>
            <w:tcW w:w="1783" w:type="dxa"/>
            <w:tcBorders>
              <w:top w:val="nil"/>
              <w:left w:val="nil"/>
              <w:bottom w:val="single" w:sz="4" w:space="0" w:color="auto"/>
              <w:right w:val="single" w:sz="4" w:space="0" w:color="auto"/>
            </w:tcBorders>
            <w:noWrap/>
            <w:vAlign w:val="bottom"/>
            <w:hideMark/>
          </w:tcPr>
          <w:p w14:paraId="393DDEFF"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69:15:0110802:12</w:t>
            </w:r>
          </w:p>
        </w:tc>
        <w:tc>
          <w:tcPr>
            <w:tcW w:w="1110" w:type="dxa"/>
            <w:tcBorders>
              <w:top w:val="nil"/>
              <w:left w:val="nil"/>
              <w:bottom w:val="single" w:sz="4" w:space="0" w:color="auto"/>
              <w:right w:val="single" w:sz="4" w:space="0" w:color="auto"/>
            </w:tcBorders>
            <w:noWrap/>
            <w:vAlign w:val="bottom"/>
            <w:hideMark/>
          </w:tcPr>
          <w:p w14:paraId="15A0B6B4"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1339</w:t>
            </w:r>
          </w:p>
        </w:tc>
        <w:tc>
          <w:tcPr>
            <w:tcW w:w="3878" w:type="dxa"/>
            <w:tcBorders>
              <w:top w:val="nil"/>
              <w:left w:val="nil"/>
              <w:bottom w:val="single" w:sz="4" w:space="0" w:color="auto"/>
              <w:right w:val="single" w:sz="4" w:space="0" w:color="auto"/>
            </w:tcBorders>
            <w:noWrap/>
            <w:vAlign w:val="bottom"/>
            <w:hideMark/>
          </w:tcPr>
          <w:p w14:paraId="518DD79A"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Дмитровогорское</w:t>
            </w:r>
            <w:proofErr w:type="spellEnd"/>
            <w:r>
              <w:rPr>
                <w:rFonts w:eastAsia="Times New Roman"/>
                <w:color w:val="000000"/>
                <w:sz w:val="20"/>
                <w:szCs w:val="20"/>
                <w:lang w:eastAsia="ru-RU"/>
              </w:rPr>
              <w:t>, д. Малое Новоселье</w:t>
            </w:r>
          </w:p>
        </w:tc>
        <w:tc>
          <w:tcPr>
            <w:tcW w:w="1142" w:type="dxa"/>
            <w:tcBorders>
              <w:top w:val="nil"/>
              <w:left w:val="nil"/>
              <w:bottom w:val="single" w:sz="4" w:space="0" w:color="auto"/>
              <w:right w:val="single" w:sz="4" w:space="0" w:color="auto"/>
            </w:tcBorders>
            <w:noWrap/>
            <w:vAlign w:val="bottom"/>
            <w:hideMark/>
          </w:tcPr>
          <w:p w14:paraId="49952256"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101</w:t>
            </w:r>
          </w:p>
        </w:tc>
        <w:tc>
          <w:tcPr>
            <w:tcW w:w="1427" w:type="dxa"/>
            <w:tcBorders>
              <w:top w:val="nil"/>
              <w:left w:val="nil"/>
              <w:bottom w:val="single" w:sz="4" w:space="0" w:color="auto"/>
              <w:right w:val="single" w:sz="4" w:space="0" w:color="auto"/>
            </w:tcBorders>
            <w:noWrap/>
            <w:vAlign w:val="bottom"/>
            <w:hideMark/>
          </w:tcPr>
          <w:p w14:paraId="79530C97"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135239</w:t>
            </w:r>
          </w:p>
        </w:tc>
      </w:tr>
      <w:tr w:rsidR="00795531" w14:paraId="7E511B86" w14:textId="77777777" w:rsidTr="00DA53B8">
        <w:trPr>
          <w:trHeight w:val="300"/>
        </w:trPr>
        <w:tc>
          <w:tcPr>
            <w:tcW w:w="503" w:type="dxa"/>
            <w:tcBorders>
              <w:top w:val="nil"/>
              <w:left w:val="single" w:sz="4" w:space="0" w:color="auto"/>
              <w:bottom w:val="single" w:sz="4" w:space="0" w:color="auto"/>
              <w:right w:val="single" w:sz="4" w:space="0" w:color="auto"/>
            </w:tcBorders>
            <w:noWrap/>
            <w:vAlign w:val="bottom"/>
            <w:hideMark/>
          </w:tcPr>
          <w:p w14:paraId="434544D2"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3</w:t>
            </w:r>
          </w:p>
        </w:tc>
        <w:tc>
          <w:tcPr>
            <w:tcW w:w="1783" w:type="dxa"/>
            <w:tcBorders>
              <w:top w:val="nil"/>
              <w:left w:val="nil"/>
              <w:bottom w:val="single" w:sz="4" w:space="0" w:color="auto"/>
              <w:right w:val="single" w:sz="4" w:space="0" w:color="auto"/>
            </w:tcBorders>
            <w:noWrap/>
            <w:vAlign w:val="bottom"/>
            <w:hideMark/>
          </w:tcPr>
          <w:p w14:paraId="536DFA5E"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69:15:0130105:43</w:t>
            </w:r>
          </w:p>
        </w:tc>
        <w:tc>
          <w:tcPr>
            <w:tcW w:w="1110" w:type="dxa"/>
            <w:tcBorders>
              <w:top w:val="nil"/>
              <w:left w:val="nil"/>
              <w:bottom w:val="single" w:sz="4" w:space="0" w:color="auto"/>
              <w:right w:val="single" w:sz="4" w:space="0" w:color="auto"/>
            </w:tcBorders>
            <w:noWrap/>
            <w:vAlign w:val="bottom"/>
            <w:hideMark/>
          </w:tcPr>
          <w:p w14:paraId="3D2ABCF8"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565</w:t>
            </w:r>
          </w:p>
        </w:tc>
        <w:tc>
          <w:tcPr>
            <w:tcW w:w="3878" w:type="dxa"/>
            <w:tcBorders>
              <w:top w:val="nil"/>
              <w:left w:val="nil"/>
              <w:bottom w:val="single" w:sz="4" w:space="0" w:color="auto"/>
              <w:right w:val="single" w:sz="4" w:space="0" w:color="auto"/>
            </w:tcBorders>
            <w:noWrap/>
            <w:vAlign w:val="bottom"/>
            <w:hideMark/>
          </w:tcPr>
          <w:p w14:paraId="2BA04140"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Городенское</w:t>
            </w:r>
            <w:proofErr w:type="spellEnd"/>
            <w:r>
              <w:rPr>
                <w:rFonts w:eastAsia="Times New Roman"/>
                <w:color w:val="000000"/>
                <w:sz w:val="20"/>
                <w:szCs w:val="20"/>
                <w:lang w:eastAsia="ru-RU"/>
              </w:rPr>
              <w:t>, с. Городня, ул. Ленинградская, д. 192</w:t>
            </w:r>
          </w:p>
        </w:tc>
        <w:tc>
          <w:tcPr>
            <w:tcW w:w="1142" w:type="dxa"/>
            <w:tcBorders>
              <w:top w:val="nil"/>
              <w:left w:val="nil"/>
              <w:bottom w:val="single" w:sz="4" w:space="0" w:color="auto"/>
              <w:right w:val="single" w:sz="4" w:space="0" w:color="auto"/>
            </w:tcBorders>
            <w:noWrap/>
            <w:vAlign w:val="bottom"/>
            <w:hideMark/>
          </w:tcPr>
          <w:p w14:paraId="3DF3EED8"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101</w:t>
            </w:r>
          </w:p>
        </w:tc>
        <w:tc>
          <w:tcPr>
            <w:tcW w:w="1427" w:type="dxa"/>
            <w:tcBorders>
              <w:top w:val="nil"/>
              <w:left w:val="nil"/>
              <w:bottom w:val="single" w:sz="4" w:space="0" w:color="auto"/>
              <w:right w:val="single" w:sz="4" w:space="0" w:color="auto"/>
            </w:tcBorders>
            <w:noWrap/>
            <w:vAlign w:val="bottom"/>
            <w:hideMark/>
          </w:tcPr>
          <w:p w14:paraId="521EAFF5"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57065</w:t>
            </w:r>
          </w:p>
        </w:tc>
      </w:tr>
      <w:tr w:rsidR="00795531" w14:paraId="6F887874" w14:textId="77777777" w:rsidTr="00DA53B8">
        <w:trPr>
          <w:trHeight w:val="300"/>
        </w:trPr>
        <w:tc>
          <w:tcPr>
            <w:tcW w:w="503" w:type="dxa"/>
            <w:tcBorders>
              <w:top w:val="nil"/>
              <w:left w:val="single" w:sz="4" w:space="0" w:color="auto"/>
              <w:bottom w:val="single" w:sz="4" w:space="0" w:color="auto"/>
              <w:right w:val="single" w:sz="4" w:space="0" w:color="auto"/>
            </w:tcBorders>
            <w:noWrap/>
            <w:vAlign w:val="bottom"/>
            <w:hideMark/>
          </w:tcPr>
          <w:p w14:paraId="0899D580"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4</w:t>
            </w:r>
          </w:p>
        </w:tc>
        <w:tc>
          <w:tcPr>
            <w:tcW w:w="1783" w:type="dxa"/>
            <w:tcBorders>
              <w:top w:val="nil"/>
              <w:left w:val="nil"/>
              <w:bottom w:val="single" w:sz="4" w:space="0" w:color="auto"/>
              <w:right w:val="single" w:sz="4" w:space="0" w:color="auto"/>
            </w:tcBorders>
            <w:noWrap/>
            <w:vAlign w:val="bottom"/>
            <w:hideMark/>
          </w:tcPr>
          <w:p w14:paraId="10A03FAF"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69:15:0180103:79</w:t>
            </w:r>
          </w:p>
        </w:tc>
        <w:tc>
          <w:tcPr>
            <w:tcW w:w="1110" w:type="dxa"/>
            <w:tcBorders>
              <w:top w:val="nil"/>
              <w:left w:val="nil"/>
              <w:bottom w:val="single" w:sz="4" w:space="0" w:color="auto"/>
              <w:right w:val="single" w:sz="4" w:space="0" w:color="auto"/>
            </w:tcBorders>
            <w:noWrap/>
            <w:vAlign w:val="bottom"/>
            <w:hideMark/>
          </w:tcPr>
          <w:p w14:paraId="6EB7C82E"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500</w:t>
            </w:r>
          </w:p>
        </w:tc>
        <w:tc>
          <w:tcPr>
            <w:tcW w:w="3878" w:type="dxa"/>
            <w:tcBorders>
              <w:top w:val="nil"/>
              <w:left w:val="nil"/>
              <w:bottom w:val="single" w:sz="4" w:space="0" w:color="auto"/>
              <w:right w:val="single" w:sz="4" w:space="0" w:color="auto"/>
            </w:tcBorders>
            <w:noWrap/>
            <w:vAlign w:val="bottom"/>
            <w:hideMark/>
          </w:tcPr>
          <w:p w14:paraId="1B8781FA"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р-н. Конаковский, с/п. </w:t>
            </w:r>
            <w:proofErr w:type="spellStart"/>
            <w:r>
              <w:rPr>
                <w:rFonts w:eastAsia="Times New Roman"/>
                <w:color w:val="000000"/>
                <w:sz w:val="20"/>
                <w:szCs w:val="20"/>
                <w:lang w:eastAsia="ru-RU"/>
              </w:rPr>
              <w:t>Старомелковское</w:t>
            </w:r>
            <w:proofErr w:type="spellEnd"/>
            <w:r>
              <w:rPr>
                <w:rFonts w:eastAsia="Times New Roman"/>
                <w:color w:val="000000"/>
                <w:sz w:val="20"/>
                <w:szCs w:val="20"/>
                <w:lang w:eastAsia="ru-RU"/>
              </w:rPr>
              <w:t xml:space="preserve">, д. Старое </w:t>
            </w:r>
            <w:proofErr w:type="spellStart"/>
            <w:r>
              <w:rPr>
                <w:rFonts w:eastAsia="Times New Roman"/>
                <w:color w:val="000000"/>
                <w:sz w:val="20"/>
                <w:szCs w:val="20"/>
                <w:lang w:eastAsia="ru-RU"/>
              </w:rPr>
              <w:t>Мелково</w:t>
            </w:r>
            <w:proofErr w:type="spellEnd"/>
            <w:r>
              <w:rPr>
                <w:rFonts w:eastAsia="Times New Roman"/>
                <w:color w:val="000000"/>
                <w:sz w:val="20"/>
                <w:szCs w:val="20"/>
                <w:lang w:eastAsia="ru-RU"/>
              </w:rPr>
              <w:t>, ул. Набережная</w:t>
            </w:r>
          </w:p>
        </w:tc>
        <w:tc>
          <w:tcPr>
            <w:tcW w:w="1142" w:type="dxa"/>
            <w:tcBorders>
              <w:top w:val="nil"/>
              <w:left w:val="nil"/>
              <w:bottom w:val="single" w:sz="4" w:space="0" w:color="auto"/>
              <w:right w:val="single" w:sz="4" w:space="0" w:color="auto"/>
            </w:tcBorders>
            <w:noWrap/>
            <w:vAlign w:val="bottom"/>
            <w:hideMark/>
          </w:tcPr>
          <w:p w14:paraId="389211A3"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101</w:t>
            </w:r>
          </w:p>
        </w:tc>
        <w:tc>
          <w:tcPr>
            <w:tcW w:w="1427" w:type="dxa"/>
            <w:tcBorders>
              <w:top w:val="nil"/>
              <w:left w:val="nil"/>
              <w:bottom w:val="single" w:sz="4" w:space="0" w:color="auto"/>
              <w:right w:val="single" w:sz="4" w:space="0" w:color="auto"/>
            </w:tcBorders>
            <w:noWrap/>
            <w:vAlign w:val="bottom"/>
            <w:hideMark/>
          </w:tcPr>
          <w:p w14:paraId="56BB6E6F"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50500</w:t>
            </w:r>
          </w:p>
        </w:tc>
      </w:tr>
      <w:tr w:rsidR="00795531" w14:paraId="1C4DC435" w14:textId="77777777" w:rsidTr="00DA53B8">
        <w:trPr>
          <w:trHeight w:val="300"/>
        </w:trPr>
        <w:tc>
          <w:tcPr>
            <w:tcW w:w="503" w:type="dxa"/>
            <w:tcBorders>
              <w:top w:val="nil"/>
              <w:left w:val="single" w:sz="4" w:space="0" w:color="auto"/>
              <w:bottom w:val="single" w:sz="4" w:space="0" w:color="auto"/>
              <w:right w:val="single" w:sz="4" w:space="0" w:color="auto"/>
            </w:tcBorders>
            <w:noWrap/>
            <w:vAlign w:val="bottom"/>
            <w:hideMark/>
          </w:tcPr>
          <w:p w14:paraId="6181FC11"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5</w:t>
            </w:r>
          </w:p>
        </w:tc>
        <w:tc>
          <w:tcPr>
            <w:tcW w:w="1783" w:type="dxa"/>
            <w:tcBorders>
              <w:top w:val="nil"/>
              <w:left w:val="nil"/>
              <w:bottom w:val="single" w:sz="4" w:space="0" w:color="auto"/>
              <w:right w:val="single" w:sz="4" w:space="0" w:color="auto"/>
            </w:tcBorders>
            <w:noWrap/>
            <w:vAlign w:val="bottom"/>
            <w:hideMark/>
          </w:tcPr>
          <w:p w14:paraId="52AFF0D1"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69:15:0242701:92</w:t>
            </w:r>
          </w:p>
        </w:tc>
        <w:tc>
          <w:tcPr>
            <w:tcW w:w="1110" w:type="dxa"/>
            <w:tcBorders>
              <w:top w:val="nil"/>
              <w:left w:val="nil"/>
              <w:bottom w:val="single" w:sz="4" w:space="0" w:color="auto"/>
              <w:right w:val="single" w:sz="4" w:space="0" w:color="auto"/>
            </w:tcBorders>
            <w:noWrap/>
            <w:vAlign w:val="bottom"/>
            <w:hideMark/>
          </w:tcPr>
          <w:p w14:paraId="42B65732"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886</w:t>
            </w:r>
          </w:p>
        </w:tc>
        <w:tc>
          <w:tcPr>
            <w:tcW w:w="3878" w:type="dxa"/>
            <w:tcBorders>
              <w:top w:val="nil"/>
              <w:left w:val="nil"/>
              <w:bottom w:val="single" w:sz="4" w:space="0" w:color="auto"/>
              <w:right w:val="single" w:sz="4" w:space="0" w:color="auto"/>
            </w:tcBorders>
            <w:noWrap/>
            <w:vAlign w:val="bottom"/>
            <w:hideMark/>
          </w:tcPr>
          <w:p w14:paraId="683BE7C3"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 xml:space="preserve">Тверская область, Конаковский район, </w:t>
            </w:r>
            <w:proofErr w:type="spellStart"/>
            <w:r>
              <w:rPr>
                <w:rFonts w:eastAsia="Times New Roman"/>
                <w:color w:val="000000"/>
                <w:sz w:val="20"/>
                <w:szCs w:val="20"/>
                <w:lang w:eastAsia="ru-RU"/>
              </w:rPr>
              <w:t>Козловское</w:t>
            </w:r>
            <w:proofErr w:type="spellEnd"/>
            <w:r>
              <w:rPr>
                <w:rFonts w:eastAsia="Times New Roman"/>
                <w:color w:val="000000"/>
                <w:sz w:val="20"/>
                <w:szCs w:val="20"/>
                <w:lang w:eastAsia="ru-RU"/>
              </w:rPr>
              <w:t xml:space="preserve"> сельское поселение, д. Бережки, район дома 30</w:t>
            </w:r>
          </w:p>
        </w:tc>
        <w:tc>
          <w:tcPr>
            <w:tcW w:w="1142" w:type="dxa"/>
            <w:tcBorders>
              <w:top w:val="nil"/>
              <w:left w:val="nil"/>
              <w:bottom w:val="single" w:sz="4" w:space="0" w:color="auto"/>
              <w:right w:val="single" w:sz="4" w:space="0" w:color="auto"/>
            </w:tcBorders>
            <w:noWrap/>
            <w:vAlign w:val="bottom"/>
            <w:hideMark/>
          </w:tcPr>
          <w:p w14:paraId="5D37126F"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101</w:t>
            </w:r>
          </w:p>
        </w:tc>
        <w:tc>
          <w:tcPr>
            <w:tcW w:w="1427" w:type="dxa"/>
            <w:tcBorders>
              <w:top w:val="nil"/>
              <w:left w:val="nil"/>
              <w:bottom w:val="single" w:sz="4" w:space="0" w:color="auto"/>
              <w:right w:val="single" w:sz="4" w:space="0" w:color="auto"/>
            </w:tcBorders>
            <w:noWrap/>
            <w:vAlign w:val="bottom"/>
            <w:hideMark/>
          </w:tcPr>
          <w:p w14:paraId="24CB0A10" w14:textId="77777777" w:rsidR="00795531" w:rsidRDefault="00795531">
            <w:pPr>
              <w:suppressAutoHyphens w:val="0"/>
              <w:spacing w:line="256" w:lineRule="auto"/>
              <w:ind w:firstLine="0"/>
              <w:jc w:val="center"/>
              <w:rPr>
                <w:rFonts w:eastAsia="Times New Roman"/>
                <w:color w:val="000000"/>
                <w:sz w:val="20"/>
                <w:szCs w:val="20"/>
                <w:lang w:eastAsia="ru-RU"/>
              </w:rPr>
            </w:pPr>
            <w:r>
              <w:rPr>
                <w:rFonts w:eastAsia="Times New Roman"/>
                <w:color w:val="000000"/>
                <w:sz w:val="20"/>
                <w:szCs w:val="20"/>
                <w:lang w:eastAsia="ru-RU"/>
              </w:rPr>
              <w:t>89486</w:t>
            </w:r>
          </w:p>
        </w:tc>
      </w:tr>
    </w:tbl>
    <w:p w14:paraId="20F6C610" w14:textId="2E91EBEB" w:rsidR="00DA53B8" w:rsidRDefault="00DA53B8" w:rsidP="00DA53B8">
      <w:pPr>
        <w:pStyle w:val="ad"/>
        <w:spacing w:after="0" w:line="240" w:lineRule="auto"/>
        <w:ind w:left="0" w:firstLine="709"/>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Результаты п</w:t>
      </w:r>
      <w:r w:rsidRPr="00DA53B8">
        <w:rPr>
          <w:rFonts w:ascii="Times New Roman" w:eastAsia="Times New Roman" w:hAnsi="Times New Roman" w:cs="Times New Roman"/>
          <w:b/>
          <w:bCs/>
          <w:color w:val="000000"/>
          <w:sz w:val="24"/>
          <w:szCs w:val="24"/>
          <w:lang w:eastAsia="ru-RU"/>
        </w:rPr>
        <w:t>ересчет</w:t>
      </w:r>
      <w:r>
        <w:rPr>
          <w:rFonts w:ascii="Times New Roman" w:eastAsia="Times New Roman" w:hAnsi="Times New Roman" w:cs="Times New Roman"/>
          <w:b/>
          <w:bCs/>
          <w:color w:val="000000"/>
          <w:sz w:val="24"/>
          <w:szCs w:val="24"/>
          <w:lang w:eastAsia="ru-RU"/>
        </w:rPr>
        <w:t>а</w:t>
      </w:r>
      <w:r w:rsidRPr="00DA53B8">
        <w:rPr>
          <w:rFonts w:ascii="Times New Roman" w:eastAsia="Times New Roman" w:hAnsi="Times New Roman" w:cs="Times New Roman"/>
          <w:b/>
          <w:bCs/>
          <w:color w:val="000000"/>
          <w:sz w:val="24"/>
          <w:szCs w:val="24"/>
          <w:lang w:eastAsia="ru-RU"/>
        </w:rPr>
        <w:t xml:space="preserve"> кадастровой стоимости земельн</w:t>
      </w:r>
      <w:r>
        <w:rPr>
          <w:rFonts w:ascii="Times New Roman" w:eastAsia="Times New Roman" w:hAnsi="Times New Roman" w:cs="Times New Roman"/>
          <w:b/>
          <w:bCs/>
          <w:color w:val="000000"/>
          <w:sz w:val="24"/>
          <w:szCs w:val="24"/>
          <w:lang w:eastAsia="ru-RU"/>
        </w:rPr>
        <w:t>ого</w:t>
      </w:r>
      <w:r w:rsidRPr="00DA53B8">
        <w:rPr>
          <w:rFonts w:ascii="Times New Roman" w:eastAsia="Times New Roman" w:hAnsi="Times New Roman" w:cs="Times New Roman"/>
          <w:b/>
          <w:bCs/>
          <w:color w:val="000000"/>
          <w:sz w:val="24"/>
          <w:szCs w:val="24"/>
          <w:lang w:eastAsia="ru-RU"/>
        </w:rPr>
        <w:t xml:space="preserve"> участк</w:t>
      </w:r>
      <w:r>
        <w:rPr>
          <w:rFonts w:ascii="Times New Roman" w:eastAsia="Times New Roman" w:hAnsi="Times New Roman" w:cs="Times New Roman"/>
          <w:b/>
          <w:bCs/>
          <w:color w:val="000000"/>
          <w:sz w:val="24"/>
          <w:szCs w:val="24"/>
          <w:lang w:eastAsia="ru-RU"/>
        </w:rPr>
        <w:t xml:space="preserve">а </w:t>
      </w:r>
      <w:r w:rsidR="002345CB">
        <w:rPr>
          <w:rFonts w:ascii="Times New Roman" w:eastAsia="Times New Roman" w:hAnsi="Times New Roman" w:cs="Times New Roman"/>
          <w:b/>
          <w:bCs/>
          <w:color w:val="000000"/>
          <w:sz w:val="24"/>
          <w:szCs w:val="24"/>
          <w:lang w:eastAsia="ru-RU"/>
        </w:rPr>
        <w:t xml:space="preserve">с кадастровым номером </w:t>
      </w:r>
      <w:r>
        <w:rPr>
          <w:rFonts w:ascii="Times New Roman" w:hAnsi="Times New Roman" w:cs="Times New Roman"/>
          <w:b/>
          <w:bCs/>
          <w:sz w:val="24"/>
          <w:szCs w:val="24"/>
        </w:rPr>
        <w:t>69:36:0000010:931</w:t>
      </w:r>
      <w:r w:rsidRPr="00DA53B8">
        <w:rPr>
          <w:rFonts w:ascii="Times New Roman" w:eastAsia="Times New Roman" w:hAnsi="Times New Roman" w:cs="Times New Roman"/>
          <w:b/>
          <w:bCs/>
          <w:color w:val="000000"/>
          <w:sz w:val="24"/>
          <w:szCs w:val="24"/>
          <w:lang w:eastAsia="ru-RU"/>
        </w:rPr>
        <w:t>, расположенн</w:t>
      </w:r>
      <w:r>
        <w:rPr>
          <w:rFonts w:ascii="Times New Roman" w:eastAsia="Times New Roman" w:hAnsi="Times New Roman" w:cs="Times New Roman"/>
          <w:b/>
          <w:bCs/>
          <w:color w:val="000000"/>
          <w:sz w:val="24"/>
          <w:szCs w:val="24"/>
          <w:lang w:eastAsia="ru-RU"/>
        </w:rPr>
        <w:t>ого</w:t>
      </w:r>
      <w:r w:rsidRPr="00DA53B8">
        <w:rPr>
          <w:rFonts w:ascii="Times New Roman" w:eastAsia="Times New Roman" w:hAnsi="Times New Roman" w:cs="Times New Roman"/>
          <w:b/>
          <w:bCs/>
          <w:color w:val="000000"/>
          <w:sz w:val="24"/>
          <w:szCs w:val="24"/>
          <w:lang w:eastAsia="ru-RU"/>
        </w:rPr>
        <w:t xml:space="preserve"> в </w:t>
      </w:r>
      <w:proofErr w:type="spellStart"/>
      <w:r>
        <w:rPr>
          <w:rFonts w:ascii="Times New Roman" w:eastAsia="Times New Roman" w:hAnsi="Times New Roman" w:cs="Times New Roman"/>
          <w:b/>
          <w:bCs/>
          <w:color w:val="000000"/>
          <w:sz w:val="24"/>
          <w:szCs w:val="24"/>
          <w:lang w:eastAsia="ru-RU"/>
        </w:rPr>
        <w:t>Фировском</w:t>
      </w:r>
      <w:proofErr w:type="spellEnd"/>
      <w:r>
        <w:rPr>
          <w:rFonts w:ascii="Times New Roman" w:eastAsia="Times New Roman" w:hAnsi="Times New Roman" w:cs="Times New Roman"/>
          <w:b/>
          <w:bCs/>
          <w:color w:val="000000"/>
          <w:sz w:val="24"/>
          <w:szCs w:val="24"/>
          <w:lang w:eastAsia="ru-RU"/>
        </w:rPr>
        <w:t xml:space="preserve"> районе Тверской области</w:t>
      </w:r>
    </w:p>
    <w:p w14:paraId="38A910EF" w14:textId="617382FC" w:rsidR="00DA53B8" w:rsidRDefault="00DA53B8" w:rsidP="00DA53B8">
      <w:pPr>
        <w:pStyle w:val="ad"/>
        <w:spacing w:after="0" w:line="240" w:lineRule="auto"/>
        <w:ind w:left="0" w:firstLine="709"/>
        <w:jc w:val="both"/>
        <w:rPr>
          <w:rFonts w:ascii="Times New Roman" w:hAnsi="Times New Roman" w:cs="Times New Roman"/>
          <w:sz w:val="24"/>
          <w:szCs w:val="24"/>
        </w:rPr>
      </w:pPr>
    </w:p>
    <w:p w14:paraId="444947E1" w14:textId="2AD3A304" w:rsidR="00DA53B8" w:rsidRDefault="00831B04" w:rsidP="00DA53B8">
      <w:pPr>
        <w:pStyle w:val="ad"/>
        <w:spacing w:after="0" w:line="240" w:lineRule="auto"/>
        <w:ind w:left="0" w:firstLine="709"/>
        <w:jc w:val="both"/>
        <w:rPr>
          <w:rFonts w:ascii="Times New Roman" w:hAnsi="Times New Roman" w:cs="Times New Roman"/>
          <w:sz w:val="24"/>
          <w:szCs w:val="24"/>
        </w:rPr>
      </w:pPr>
      <w:r w:rsidRPr="00831B04">
        <w:rPr>
          <w:rFonts w:ascii="Times New Roman" w:hAnsi="Times New Roman" w:cs="Times New Roman"/>
          <w:sz w:val="24"/>
          <w:szCs w:val="24"/>
        </w:rPr>
        <w:t>В соответствии с замечаниями изложенными к промежуточному отчету</w:t>
      </w:r>
      <w:r>
        <w:rPr>
          <w:rFonts w:ascii="Times New Roman" w:hAnsi="Times New Roman" w:cs="Times New Roman"/>
          <w:sz w:val="24"/>
          <w:szCs w:val="24"/>
        </w:rPr>
        <w:t xml:space="preserve"> сообщаем, что </w:t>
      </w:r>
      <w:r w:rsidR="00DA53B8">
        <w:rPr>
          <w:rFonts w:ascii="Times New Roman" w:hAnsi="Times New Roman" w:cs="Times New Roman"/>
          <w:sz w:val="24"/>
          <w:szCs w:val="24"/>
        </w:rPr>
        <w:t xml:space="preserve">Единый </w:t>
      </w:r>
      <w:r>
        <w:rPr>
          <w:rFonts w:ascii="Times New Roman" w:hAnsi="Times New Roman" w:cs="Times New Roman"/>
          <w:sz w:val="24"/>
          <w:szCs w:val="24"/>
        </w:rPr>
        <w:t>г</w:t>
      </w:r>
      <w:r w:rsidR="00DA53B8">
        <w:rPr>
          <w:rFonts w:ascii="Times New Roman" w:hAnsi="Times New Roman" w:cs="Times New Roman"/>
          <w:sz w:val="24"/>
          <w:szCs w:val="24"/>
        </w:rPr>
        <w:t xml:space="preserve">осударственный реестр недвижимости и, соответственно, </w:t>
      </w:r>
      <w:r>
        <w:rPr>
          <w:rFonts w:ascii="Times New Roman" w:hAnsi="Times New Roman" w:cs="Times New Roman"/>
          <w:sz w:val="24"/>
          <w:szCs w:val="24"/>
        </w:rPr>
        <w:t>П</w:t>
      </w:r>
      <w:r w:rsidR="00DA53B8">
        <w:rPr>
          <w:rFonts w:ascii="Times New Roman" w:hAnsi="Times New Roman" w:cs="Times New Roman"/>
          <w:sz w:val="24"/>
          <w:szCs w:val="24"/>
        </w:rPr>
        <w:t>еречень земельных участков, подлежащих государственной кадастровой оценке не содержит сведения о том, что земельный участок, указанный в письме, является участком нестандартной формы (П-образная полоса земли шириной 5 метров и общей длинной 260 метров). Для таких участков вводится корректировка. Как правило, поправка для участков с назначением под садоводство на нестандартную форму варьируется от 10 до 25%, в расчетах используется среднее значение 17,5%, т.е. корректирующий коэффициент составит 0,825.</w:t>
      </w:r>
    </w:p>
    <w:p w14:paraId="473DDFC8" w14:textId="169106E8" w:rsidR="00DA53B8" w:rsidRDefault="00DA53B8" w:rsidP="00DA53B8">
      <w:pPr>
        <w:pStyle w:val="ad"/>
        <w:spacing w:after="0" w:line="240" w:lineRule="auto"/>
        <w:ind w:left="0" w:firstLine="709"/>
        <w:jc w:val="both"/>
        <w:rPr>
          <w:rFonts w:ascii="Times New Roman" w:hAnsi="Times New Roman" w:cs="Times New Roman"/>
          <w:sz w:val="24"/>
          <w:szCs w:val="24"/>
        </w:rPr>
      </w:pPr>
      <w:r w:rsidRPr="00DA53B8">
        <w:rPr>
          <w:rFonts w:ascii="Times New Roman" w:hAnsi="Times New Roman" w:cs="Times New Roman"/>
          <w:sz w:val="24"/>
          <w:szCs w:val="24"/>
        </w:rPr>
        <w:t xml:space="preserve">По итогам рассмотрения замечаний ГБУ «Центр кадастровой оценки» было принято решение о необходимости осуществить пересчет кадастровой стоимости земельного участка с кадастровым номером </w:t>
      </w:r>
      <w:r>
        <w:rPr>
          <w:rFonts w:ascii="Times New Roman" w:hAnsi="Times New Roman" w:cs="Times New Roman"/>
          <w:sz w:val="24"/>
          <w:szCs w:val="24"/>
        </w:rPr>
        <w:t>69:36:0000010:931</w:t>
      </w:r>
      <w:r w:rsidRPr="00DA53B8">
        <w:rPr>
          <w:rFonts w:ascii="Times New Roman" w:hAnsi="Times New Roman" w:cs="Times New Roman"/>
          <w:sz w:val="24"/>
          <w:szCs w:val="24"/>
        </w:rPr>
        <w:t xml:space="preserve">, расположенного </w:t>
      </w:r>
      <w:r>
        <w:rPr>
          <w:rFonts w:ascii="Times New Roman" w:hAnsi="Times New Roman" w:cs="Times New Roman"/>
          <w:sz w:val="24"/>
          <w:szCs w:val="24"/>
        </w:rPr>
        <w:t xml:space="preserve">в </w:t>
      </w:r>
      <w:proofErr w:type="spellStart"/>
      <w:r>
        <w:rPr>
          <w:rFonts w:ascii="Times New Roman" w:hAnsi="Times New Roman" w:cs="Times New Roman"/>
          <w:sz w:val="24"/>
          <w:szCs w:val="24"/>
        </w:rPr>
        <w:t>Фировском</w:t>
      </w:r>
      <w:proofErr w:type="spellEnd"/>
      <w:r>
        <w:rPr>
          <w:rFonts w:ascii="Times New Roman" w:hAnsi="Times New Roman" w:cs="Times New Roman"/>
          <w:sz w:val="24"/>
          <w:szCs w:val="24"/>
        </w:rPr>
        <w:t xml:space="preserve"> районе </w:t>
      </w:r>
      <w:r w:rsidRPr="00DA53B8">
        <w:rPr>
          <w:rFonts w:ascii="Times New Roman" w:hAnsi="Times New Roman" w:cs="Times New Roman"/>
          <w:sz w:val="24"/>
          <w:szCs w:val="24"/>
        </w:rPr>
        <w:t xml:space="preserve"> </w:t>
      </w:r>
      <w:r>
        <w:rPr>
          <w:rFonts w:ascii="Times New Roman" w:hAnsi="Times New Roman" w:cs="Times New Roman"/>
          <w:sz w:val="24"/>
          <w:szCs w:val="24"/>
        </w:rPr>
        <w:t xml:space="preserve">в </w:t>
      </w:r>
      <w:r w:rsidRPr="00DA53B8">
        <w:rPr>
          <w:rFonts w:ascii="Times New Roman" w:hAnsi="Times New Roman" w:cs="Times New Roman"/>
          <w:sz w:val="24"/>
          <w:szCs w:val="24"/>
        </w:rPr>
        <w:t xml:space="preserve">отношении которого представлено замечание, в соответствии с частью 20 к статье 14 Федерального Закона от 03.07.2016 «237-ФЗ «О государственной кадастровой оценке </w:t>
      </w:r>
      <w:r>
        <w:rPr>
          <w:rFonts w:ascii="Times New Roman" w:hAnsi="Times New Roman" w:cs="Times New Roman"/>
          <w:sz w:val="24"/>
          <w:szCs w:val="24"/>
        </w:rPr>
        <w:t>с учетом его нестандартной формы.</w:t>
      </w:r>
    </w:p>
    <w:p w14:paraId="54C2B365" w14:textId="77777777" w:rsidR="00DA53B8" w:rsidRPr="00DA53B8" w:rsidRDefault="00DA53B8" w:rsidP="00DA53B8">
      <w:pPr>
        <w:pStyle w:val="ad"/>
        <w:spacing w:after="0" w:line="240" w:lineRule="auto"/>
        <w:ind w:left="0" w:firstLine="709"/>
        <w:jc w:val="both"/>
        <w:rPr>
          <w:rFonts w:ascii="Times New Roman" w:hAnsi="Times New Roman" w:cs="Times New Roman"/>
          <w:sz w:val="24"/>
          <w:szCs w:val="24"/>
        </w:rPr>
      </w:pPr>
    </w:p>
    <w:p w14:paraId="076502BB" w14:textId="77777777" w:rsidR="00DA53B8" w:rsidRDefault="00DA53B8" w:rsidP="00DA53B8">
      <w:pPr>
        <w:pStyle w:val="ad"/>
        <w:spacing w:after="0" w:line="240" w:lineRule="auto"/>
        <w:ind w:left="0" w:firstLine="709"/>
        <w:jc w:val="center"/>
        <w:rPr>
          <w:rFonts w:ascii="Times New Roman" w:hAnsi="Times New Roman" w:cs="Times New Roman"/>
          <w:b/>
          <w:bCs/>
          <w:sz w:val="24"/>
          <w:szCs w:val="24"/>
        </w:rPr>
      </w:pPr>
      <w:r>
        <w:rPr>
          <w:rFonts w:ascii="Times New Roman" w:hAnsi="Times New Roman" w:cs="Times New Roman"/>
          <w:b/>
          <w:bCs/>
          <w:sz w:val="24"/>
          <w:szCs w:val="24"/>
        </w:rPr>
        <w:t>Результат пересчета кадастровой стоимости земельного участка с кадастровым номером 69:36:0000010:931 в соответствии со статьей 14 Федерального закона от 03.07.2016 «237-ФЗ «О государственной кадастровой оценке»</w:t>
      </w:r>
    </w:p>
    <w:p w14:paraId="49267655" w14:textId="77777777" w:rsidR="00DA53B8" w:rsidRDefault="00DA53B8" w:rsidP="00DA53B8">
      <w:pPr>
        <w:ind w:firstLine="567"/>
        <w:jc w:val="center"/>
        <w:rPr>
          <w:rFonts w:eastAsia="Times New Roman"/>
          <w:b/>
          <w:bCs/>
          <w:szCs w:val="24"/>
          <w:lang w:eastAsia="ru-RU"/>
        </w:rPr>
      </w:pPr>
    </w:p>
    <w:tbl>
      <w:tblPr>
        <w:tblW w:w="9344" w:type="dxa"/>
        <w:tblLayout w:type="fixed"/>
        <w:tblLook w:val="04A0" w:firstRow="1" w:lastRow="0" w:firstColumn="1" w:lastColumn="0" w:noHBand="0" w:noVBand="1"/>
      </w:tblPr>
      <w:tblGrid>
        <w:gridCol w:w="619"/>
        <w:gridCol w:w="1786"/>
        <w:gridCol w:w="1134"/>
        <w:gridCol w:w="1942"/>
        <w:gridCol w:w="2027"/>
        <w:gridCol w:w="1836"/>
      </w:tblGrid>
      <w:tr w:rsidR="00DA53B8" w14:paraId="2C986406" w14:textId="77777777" w:rsidTr="006630A8">
        <w:trPr>
          <w:trHeight w:val="681"/>
          <w:tblHeader/>
        </w:trPr>
        <w:tc>
          <w:tcPr>
            <w:tcW w:w="619" w:type="dxa"/>
            <w:tcBorders>
              <w:top w:val="single" w:sz="4" w:space="0" w:color="auto"/>
              <w:left w:val="single" w:sz="4" w:space="0" w:color="auto"/>
              <w:bottom w:val="single" w:sz="4" w:space="0" w:color="auto"/>
              <w:right w:val="single" w:sz="4" w:space="0" w:color="auto"/>
            </w:tcBorders>
            <w:vAlign w:val="center"/>
            <w:hideMark/>
          </w:tcPr>
          <w:p w14:paraId="63966FC5" w14:textId="77777777" w:rsidR="00DA53B8" w:rsidRDefault="00DA53B8" w:rsidP="00DA53B8">
            <w:pPr>
              <w:ind w:firstLine="0"/>
              <w:jc w:val="center"/>
              <w:rPr>
                <w:rFonts w:eastAsia="Times New Roman"/>
                <w:b/>
                <w:bCs/>
                <w:sz w:val="20"/>
                <w:szCs w:val="20"/>
                <w:lang w:eastAsia="ru-RU"/>
              </w:rPr>
            </w:pPr>
            <w:r>
              <w:rPr>
                <w:rFonts w:eastAsia="Times New Roman"/>
                <w:b/>
                <w:bCs/>
                <w:sz w:val="20"/>
                <w:szCs w:val="20"/>
                <w:lang w:eastAsia="ru-RU"/>
              </w:rPr>
              <w:t>№ п/п</w:t>
            </w:r>
          </w:p>
        </w:tc>
        <w:tc>
          <w:tcPr>
            <w:tcW w:w="1786" w:type="dxa"/>
            <w:tcBorders>
              <w:top w:val="single" w:sz="4" w:space="0" w:color="auto"/>
              <w:left w:val="nil"/>
              <w:bottom w:val="single" w:sz="4" w:space="0" w:color="auto"/>
              <w:right w:val="single" w:sz="4" w:space="0" w:color="auto"/>
            </w:tcBorders>
            <w:vAlign w:val="center"/>
            <w:hideMark/>
          </w:tcPr>
          <w:p w14:paraId="1D4AD10E" w14:textId="77777777" w:rsidR="00DA53B8" w:rsidRDefault="00DA53B8" w:rsidP="00DA53B8">
            <w:pPr>
              <w:ind w:firstLine="0"/>
              <w:jc w:val="center"/>
              <w:rPr>
                <w:rFonts w:eastAsia="Times New Roman"/>
                <w:b/>
                <w:bCs/>
                <w:sz w:val="20"/>
                <w:szCs w:val="20"/>
                <w:lang w:eastAsia="ru-RU"/>
              </w:rPr>
            </w:pPr>
            <w:r>
              <w:rPr>
                <w:rFonts w:eastAsia="Times New Roman"/>
                <w:b/>
                <w:bCs/>
                <w:sz w:val="20"/>
                <w:szCs w:val="20"/>
                <w:lang w:eastAsia="ru-RU"/>
              </w:rPr>
              <w:t>Кадастровый номер</w:t>
            </w:r>
          </w:p>
        </w:tc>
        <w:tc>
          <w:tcPr>
            <w:tcW w:w="1134" w:type="dxa"/>
            <w:tcBorders>
              <w:top w:val="single" w:sz="4" w:space="0" w:color="auto"/>
              <w:left w:val="nil"/>
              <w:bottom w:val="single" w:sz="4" w:space="0" w:color="auto"/>
              <w:right w:val="single" w:sz="4" w:space="0" w:color="auto"/>
            </w:tcBorders>
            <w:vAlign w:val="center"/>
            <w:hideMark/>
          </w:tcPr>
          <w:p w14:paraId="5A42BC8F" w14:textId="77777777" w:rsidR="00DA53B8" w:rsidRDefault="00DA53B8" w:rsidP="00DA53B8">
            <w:pPr>
              <w:ind w:firstLine="0"/>
              <w:jc w:val="center"/>
              <w:rPr>
                <w:rFonts w:eastAsia="Times New Roman"/>
                <w:b/>
                <w:bCs/>
                <w:sz w:val="20"/>
                <w:szCs w:val="20"/>
                <w:lang w:eastAsia="ru-RU"/>
              </w:rPr>
            </w:pPr>
            <w:r>
              <w:rPr>
                <w:rFonts w:eastAsia="Times New Roman"/>
                <w:b/>
                <w:bCs/>
                <w:sz w:val="20"/>
                <w:szCs w:val="20"/>
                <w:lang w:eastAsia="ru-RU"/>
              </w:rPr>
              <w:t xml:space="preserve">Площадь, </w:t>
            </w:r>
            <w:proofErr w:type="spellStart"/>
            <w:proofErr w:type="gramStart"/>
            <w:r>
              <w:rPr>
                <w:rFonts w:eastAsia="Times New Roman"/>
                <w:b/>
                <w:bCs/>
                <w:sz w:val="20"/>
                <w:szCs w:val="20"/>
                <w:lang w:eastAsia="ru-RU"/>
              </w:rPr>
              <w:t>кв.м</w:t>
            </w:r>
            <w:proofErr w:type="spellEnd"/>
            <w:proofErr w:type="gramEnd"/>
          </w:p>
        </w:tc>
        <w:tc>
          <w:tcPr>
            <w:tcW w:w="1942" w:type="dxa"/>
            <w:tcBorders>
              <w:top w:val="single" w:sz="4" w:space="0" w:color="auto"/>
              <w:left w:val="nil"/>
              <w:bottom w:val="single" w:sz="4" w:space="0" w:color="auto"/>
              <w:right w:val="single" w:sz="4" w:space="0" w:color="auto"/>
            </w:tcBorders>
            <w:vAlign w:val="center"/>
            <w:hideMark/>
          </w:tcPr>
          <w:p w14:paraId="4D4895D0" w14:textId="77777777" w:rsidR="00DA53B8" w:rsidRDefault="00DA53B8" w:rsidP="00DA53B8">
            <w:pPr>
              <w:ind w:firstLine="0"/>
              <w:jc w:val="center"/>
              <w:rPr>
                <w:rFonts w:eastAsia="Times New Roman"/>
                <w:b/>
                <w:bCs/>
                <w:sz w:val="20"/>
                <w:szCs w:val="20"/>
                <w:lang w:eastAsia="ru-RU"/>
              </w:rPr>
            </w:pPr>
            <w:r>
              <w:rPr>
                <w:rFonts w:eastAsia="Times New Roman"/>
                <w:b/>
                <w:bCs/>
                <w:sz w:val="20"/>
                <w:szCs w:val="20"/>
                <w:lang w:eastAsia="ru-RU"/>
              </w:rPr>
              <w:t>Адрес</w:t>
            </w:r>
          </w:p>
        </w:tc>
        <w:tc>
          <w:tcPr>
            <w:tcW w:w="2027" w:type="dxa"/>
            <w:tcBorders>
              <w:top w:val="single" w:sz="4" w:space="0" w:color="auto"/>
              <w:left w:val="nil"/>
              <w:bottom w:val="single" w:sz="4" w:space="0" w:color="auto"/>
              <w:right w:val="single" w:sz="4" w:space="0" w:color="auto"/>
            </w:tcBorders>
            <w:vAlign w:val="center"/>
            <w:hideMark/>
          </w:tcPr>
          <w:p w14:paraId="74A81A8F" w14:textId="77777777" w:rsidR="00DA53B8" w:rsidRDefault="00DA53B8" w:rsidP="00DA53B8">
            <w:pPr>
              <w:ind w:hanging="11"/>
              <w:jc w:val="center"/>
              <w:rPr>
                <w:rFonts w:eastAsia="Times New Roman"/>
                <w:b/>
                <w:bCs/>
                <w:sz w:val="20"/>
                <w:szCs w:val="20"/>
                <w:lang w:eastAsia="ru-RU"/>
              </w:rPr>
            </w:pPr>
            <w:r>
              <w:rPr>
                <w:rFonts w:eastAsia="Times New Roman"/>
                <w:b/>
                <w:bCs/>
                <w:sz w:val="20"/>
                <w:szCs w:val="20"/>
                <w:lang w:eastAsia="ru-RU"/>
              </w:rPr>
              <w:t>Скорректированная удельная стоимость, руб./</w:t>
            </w:r>
            <w:proofErr w:type="spellStart"/>
            <w:proofErr w:type="gramStart"/>
            <w:r>
              <w:rPr>
                <w:rFonts w:eastAsia="Times New Roman"/>
                <w:b/>
                <w:bCs/>
                <w:sz w:val="20"/>
                <w:szCs w:val="20"/>
                <w:lang w:eastAsia="ru-RU"/>
              </w:rPr>
              <w:t>кв.м</w:t>
            </w:r>
            <w:proofErr w:type="spellEnd"/>
            <w:proofErr w:type="gramEnd"/>
          </w:p>
        </w:tc>
        <w:tc>
          <w:tcPr>
            <w:tcW w:w="1836" w:type="dxa"/>
            <w:tcBorders>
              <w:top w:val="single" w:sz="4" w:space="0" w:color="auto"/>
              <w:left w:val="nil"/>
              <w:bottom w:val="single" w:sz="4" w:space="0" w:color="auto"/>
              <w:right w:val="single" w:sz="4" w:space="0" w:color="auto"/>
            </w:tcBorders>
            <w:vAlign w:val="center"/>
            <w:hideMark/>
          </w:tcPr>
          <w:p w14:paraId="700FE385" w14:textId="77777777" w:rsidR="00DA53B8" w:rsidRDefault="00DA53B8" w:rsidP="006630A8">
            <w:pPr>
              <w:tabs>
                <w:tab w:val="left" w:pos="1508"/>
              </w:tabs>
              <w:ind w:firstLine="0"/>
              <w:jc w:val="center"/>
              <w:rPr>
                <w:rFonts w:eastAsia="Times New Roman"/>
                <w:b/>
                <w:bCs/>
                <w:sz w:val="20"/>
                <w:szCs w:val="20"/>
                <w:lang w:eastAsia="ru-RU"/>
              </w:rPr>
            </w:pPr>
            <w:r>
              <w:rPr>
                <w:rFonts w:eastAsia="Times New Roman"/>
                <w:b/>
                <w:bCs/>
                <w:sz w:val="20"/>
                <w:szCs w:val="20"/>
                <w:lang w:eastAsia="ru-RU"/>
              </w:rPr>
              <w:t>Кадастровая стоимость, руб.</w:t>
            </w:r>
          </w:p>
        </w:tc>
      </w:tr>
      <w:tr w:rsidR="00DA53B8" w14:paraId="6EF8B22C" w14:textId="77777777" w:rsidTr="006630A8">
        <w:trPr>
          <w:trHeight w:val="959"/>
        </w:trPr>
        <w:tc>
          <w:tcPr>
            <w:tcW w:w="619" w:type="dxa"/>
            <w:tcBorders>
              <w:top w:val="nil"/>
              <w:left w:val="single" w:sz="4" w:space="0" w:color="auto"/>
              <w:bottom w:val="single" w:sz="4" w:space="0" w:color="auto"/>
              <w:right w:val="single" w:sz="4" w:space="0" w:color="auto"/>
            </w:tcBorders>
            <w:noWrap/>
            <w:vAlign w:val="bottom"/>
          </w:tcPr>
          <w:p w14:paraId="162D0D5C" w14:textId="1F2ABD79" w:rsidR="00DA53B8" w:rsidRDefault="00DA53B8" w:rsidP="006630A8">
            <w:pPr>
              <w:ind w:firstLine="0"/>
              <w:jc w:val="center"/>
              <w:rPr>
                <w:rFonts w:eastAsia="Times New Roman"/>
                <w:sz w:val="20"/>
                <w:szCs w:val="20"/>
                <w:lang w:eastAsia="ru-RU"/>
              </w:rPr>
            </w:pPr>
            <w:r>
              <w:rPr>
                <w:rFonts w:eastAsia="Times New Roman"/>
                <w:sz w:val="20"/>
                <w:szCs w:val="20"/>
                <w:lang w:eastAsia="ru-RU"/>
              </w:rPr>
              <w:t>1</w:t>
            </w:r>
          </w:p>
          <w:p w14:paraId="45B37D62" w14:textId="77777777" w:rsidR="006630A8" w:rsidRDefault="006630A8" w:rsidP="006630A8">
            <w:pPr>
              <w:ind w:firstLine="0"/>
              <w:jc w:val="center"/>
              <w:rPr>
                <w:rFonts w:eastAsia="Times New Roman"/>
                <w:sz w:val="20"/>
                <w:szCs w:val="20"/>
                <w:lang w:eastAsia="ru-RU"/>
              </w:rPr>
            </w:pPr>
          </w:p>
          <w:p w14:paraId="7DCE2E37" w14:textId="77777777" w:rsidR="006630A8" w:rsidRDefault="006630A8" w:rsidP="006630A8">
            <w:pPr>
              <w:rPr>
                <w:rFonts w:eastAsia="Times New Roman"/>
                <w:sz w:val="20"/>
                <w:szCs w:val="20"/>
                <w:lang w:eastAsia="ru-RU"/>
              </w:rPr>
            </w:pPr>
          </w:p>
          <w:p w14:paraId="5966452F" w14:textId="77777777" w:rsidR="00DA53B8" w:rsidRDefault="00DA53B8" w:rsidP="00DA53B8">
            <w:pPr>
              <w:rPr>
                <w:rFonts w:eastAsia="Times New Roman"/>
                <w:sz w:val="20"/>
                <w:szCs w:val="20"/>
                <w:lang w:eastAsia="ru-RU"/>
              </w:rPr>
            </w:pPr>
          </w:p>
        </w:tc>
        <w:tc>
          <w:tcPr>
            <w:tcW w:w="1786" w:type="dxa"/>
            <w:tcBorders>
              <w:top w:val="nil"/>
              <w:left w:val="nil"/>
              <w:bottom w:val="single" w:sz="4" w:space="0" w:color="auto"/>
              <w:right w:val="single" w:sz="4" w:space="0" w:color="auto"/>
            </w:tcBorders>
            <w:noWrap/>
            <w:vAlign w:val="bottom"/>
          </w:tcPr>
          <w:p w14:paraId="4378EFD8" w14:textId="77777777" w:rsidR="00DA53B8" w:rsidRDefault="00DA53B8" w:rsidP="00DA53B8">
            <w:pPr>
              <w:jc w:val="center"/>
              <w:rPr>
                <w:rFonts w:eastAsia="Times New Roman"/>
                <w:sz w:val="20"/>
                <w:szCs w:val="20"/>
                <w:lang w:eastAsia="ru-RU"/>
              </w:rPr>
            </w:pPr>
          </w:p>
          <w:p w14:paraId="11960E29" w14:textId="77777777" w:rsidR="00DA53B8" w:rsidRDefault="00DA53B8" w:rsidP="00DA53B8">
            <w:pPr>
              <w:jc w:val="center"/>
              <w:rPr>
                <w:rFonts w:eastAsia="Times New Roman"/>
                <w:sz w:val="20"/>
                <w:szCs w:val="20"/>
                <w:lang w:eastAsia="ru-RU"/>
              </w:rPr>
            </w:pPr>
          </w:p>
          <w:p w14:paraId="44A9E275" w14:textId="0C6A7482" w:rsidR="00DA53B8" w:rsidRDefault="00DA53B8" w:rsidP="00DA53B8">
            <w:pPr>
              <w:ind w:hanging="93"/>
              <w:jc w:val="center"/>
              <w:rPr>
                <w:rFonts w:eastAsia="Times New Roman"/>
                <w:sz w:val="20"/>
                <w:szCs w:val="20"/>
                <w:lang w:eastAsia="ru-RU"/>
              </w:rPr>
            </w:pPr>
            <w:r>
              <w:rPr>
                <w:rFonts w:eastAsia="Times New Roman"/>
                <w:sz w:val="20"/>
                <w:szCs w:val="20"/>
                <w:lang w:eastAsia="ru-RU"/>
              </w:rPr>
              <w:t>69:36:0000010:931</w:t>
            </w:r>
          </w:p>
          <w:p w14:paraId="6B044DD4" w14:textId="77777777" w:rsidR="006630A8" w:rsidRDefault="006630A8" w:rsidP="00DA53B8">
            <w:pPr>
              <w:ind w:hanging="93"/>
              <w:jc w:val="center"/>
              <w:rPr>
                <w:rFonts w:eastAsia="Times New Roman"/>
                <w:sz w:val="20"/>
                <w:szCs w:val="20"/>
                <w:lang w:eastAsia="ru-RU"/>
              </w:rPr>
            </w:pPr>
          </w:p>
          <w:p w14:paraId="446178BF" w14:textId="77777777" w:rsidR="00DA53B8" w:rsidRDefault="00DA53B8" w:rsidP="00DA53B8">
            <w:pPr>
              <w:jc w:val="center"/>
              <w:rPr>
                <w:rFonts w:eastAsia="Times New Roman"/>
                <w:sz w:val="20"/>
                <w:szCs w:val="20"/>
                <w:lang w:eastAsia="ru-RU"/>
              </w:rPr>
            </w:pPr>
          </w:p>
          <w:p w14:paraId="6A6213D9" w14:textId="77777777" w:rsidR="00DA53B8" w:rsidRDefault="00DA53B8" w:rsidP="00DA53B8">
            <w:pPr>
              <w:jc w:val="center"/>
              <w:rPr>
                <w:rFonts w:eastAsia="Times New Roman"/>
                <w:sz w:val="20"/>
                <w:szCs w:val="20"/>
                <w:lang w:eastAsia="ru-RU"/>
              </w:rPr>
            </w:pPr>
          </w:p>
        </w:tc>
        <w:tc>
          <w:tcPr>
            <w:tcW w:w="1134" w:type="dxa"/>
            <w:tcBorders>
              <w:top w:val="nil"/>
              <w:left w:val="nil"/>
              <w:bottom w:val="single" w:sz="4" w:space="0" w:color="auto"/>
              <w:right w:val="single" w:sz="4" w:space="0" w:color="auto"/>
            </w:tcBorders>
            <w:noWrap/>
            <w:vAlign w:val="bottom"/>
          </w:tcPr>
          <w:p w14:paraId="4FA04B37" w14:textId="77777777" w:rsidR="00DA53B8" w:rsidRDefault="00DA53B8" w:rsidP="00DA53B8">
            <w:pPr>
              <w:jc w:val="center"/>
              <w:rPr>
                <w:rFonts w:eastAsia="Times New Roman"/>
                <w:sz w:val="20"/>
                <w:szCs w:val="20"/>
                <w:lang w:eastAsia="ru-RU"/>
              </w:rPr>
            </w:pPr>
          </w:p>
          <w:p w14:paraId="53725F96" w14:textId="77777777" w:rsidR="00DA53B8" w:rsidRDefault="00DA53B8" w:rsidP="00DA53B8">
            <w:pPr>
              <w:jc w:val="center"/>
              <w:rPr>
                <w:rFonts w:eastAsia="Times New Roman"/>
                <w:sz w:val="20"/>
                <w:szCs w:val="20"/>
                <w:lang w:eastAsia="ru-RU"/>
              </w:rPr>
            </w:pPr>
          </w:p>
          <w:p w14:paraId="65C9D8D4" w14:textId="7868C0CB" w:rsidR="00DA53B8" w:rsidRDefault="00DA53B8" w:rsidP="00DA53B8">
            <w:pPr>
              <w:ind w:hanging="141"/>
              <w:jc w:val="center"/>
              <w:rPr>
                <w:rFonts w:eastAsia="Times New Roman"/>
                <w:sz w:val="20"/>
                <w:szCs w:val="20"/>
                <w:lang w:eastAsia="ru-RU"/>
              </w:rPr>
            </w:pPr>
            <w:r>
              <w:rPr>
                <w:rFonts w:eastAsia="Times New Roman"/>
                <w:sz w:val="20"/>
                <w:szCs w:val="20"/>
                <w:lang w:eastAsia="ru-RU"/>
              </w:rPr>
              <w:t>1311</w:t>
            </w:r>
          </w:p>
          <w:p w14:paraId="65B92FC5" w14:textId="77777777" w:rsidR="006630A8" w:rsidRDefault="006630A8" w:rsidP="00DA53B8">
            <w:pPr>
              <w:ind w:hanging="141"/>
              <w:jc w:val="center"/>
              <w:rPr>
                <w:rFonts w:eastAsia="Times New Roman"/>
                <w:sz w:val="20"/>
                <w:szCs w:val="20"/>
                <w:lang w:eastAsia="ru-RU"/>
              </w:rPr>
            </w:pPr>
          </w:p>
          <w:p w14:paraId="0B9026F8" w14:textId="77777777" w:rsidR="00DA53B8" w:rsidRDefault="00DA53B8" w:rsidP="00DA53B8">
            <w:pPr>
              <w:jc w:val="center"/>
              <w:rPr>
                <w:rFonts w:eastAsia="Times New Roman"/>
                <w:sz w:val="20"/>
                <w:szCs w:val="20"/>
                <w:lang w:eastAsia="ru-RU"/>
              </w:rPr>
            </w:pPr>
          </w:p>
          <w:p w14:paraId="3433A56D" w14:textId="77777777" w:rsidR="00DA53B8" w:rsidRDefault="00DA53B8" w:rsidP="00DA53B8">
            <w:pPr>
              <w:jc w:val="center"/>
              <w:rPr>
                <w:rFonts w:eastAsia="Times New Roman"/>
                <w:sz w:val="20"/>
                <w:szCs w:val="20"/>
                <w:lang w:eastAsia="ru-RU"/>
              </w:rPr>
            </w:pPr>
          </w:p>
        </w:tc>
        <w:tc>
          <w:tcPr>
            <w:tcW w:w="1942" w:type="dxa"/>
            <w:tcBorders>
              <w:top w:val="nil"/>
              <w:left w:val="nil"/>
              <w:bottom w:val="single" w:sz="4" w:space="0" w:color="auto"/>
              <w:right w:val="single" w:sz="4" w:space="0" w:color="auto"/>
            </w:tcBorders>
            <w:noWrap/>
            <w:vAlign w:val="bottom"/>
          </w:tcPr>
          <w:p w14:paraId="3C5E1C51" w14:textId="77777777" w:rsidR="00DA53B8" w:rsidRDefault="00DA53B8" w:rsidP="00DA53B8">
            <w:pPr>
              <w:ind w:hanging="17"/>
              <w:jc w:val="center"/>
              <w:rPr>
                <w:rFonts w:eastAsia="Times New Roman"/>
                <w:sz w:val="20"/>
                <w:szCs w:val="20"/>
                <w:lang w:eastAsia="ru-RU"/>
              </w:rPr>
            </w:pPr>
            <w:r>
              <w:rPr>
                <w:rFonts w:eastAsia="Times New Roman"/>
                <w:sz w:val="20"/>
                <w:szCs w:val="20"/>
                <w:lang w:eastAsia="ru-RU"/>
              </w:rPr>
              <w:t xml:space="preserve">обл. Тверская, р-н </w:t>
            </w:r>
            <w:proofErr w:type="spellStart"/>
            <w:r>
              <w:rPr>
                <w:rFonts w:eastAsia="Times New Roman"/>
                <w:sz w:val="20"/>
                <w:szCs w:val="20"/>
                <w:lang w:eastAsia="ru-RU"/>
              </w:rPr>
              <w:t>Фировский</w:t>
            </w:r>
            <w:proofErr w:type="spellEnd"/>
            <w:r>
              <w:rPr>
                <w:rFonts w:eastAsia="Times New Roman"/>
                <w:sz w:val="20"/>
                <w:szCs w:val="20"/>
                <w:lang w:eastAsia="ru-RU"/>
              </w:rPr>
              <w:t xml:space="preserve">, с/п Рождественское, восточнее </w:t>
            </w:r>
            <w:proofErr w:type="spellStart"/>
            <w:r>
              <w:rPr>
                <w:rFonts w:eastAsia="Times New Roman"/>
                <w:sz w:val="20"/>
                <w:szCs w:val="20"/>
                <w:lang w:eastAsia="ru-RU"/>
              </w:rPr>
              <w:t>д.Мартюшино</w:t>
            </w:r>
            <w:proofErr w:type="spellEnd"/>
          </w:p>
          <w:p w14:paraId="0171217A" w14:textId="77777777" w:rsidR="00DA53B8" w:rsidRDefault="00DA53B8" w:rsidP="00DA53B8">
            <w:pPr>
              <w:jc w:val="center"/>
              <w:rPr>
                <w:rFonts w:eastAsia="Times New Roman"/>
                <w:sz w:val="20"/>
                <w:szCs w:val="20"/>
                <w:lang w:eastAsia="ru-RU"/>
              </w:rPr>
            </w:pPr>
          </w:p>
        </w:tc>
        <w:tc>
          <w:tcPr>
            <w:tcW w:w="2027" w:type="dxa"/>
            <w:tcBorders>
              <w:top w:val="nil"/>
              <w:left w:val="nil"/>
              <w:bottom w:val="single" w:sz="4" w:space="0" w:color="auto"/>
              <w:right w:val="single" w:sz="4" w:space="0" w:color="auto"/>
            </w:tcBorders>
            <w:noWrap/>
            <w:vAlign w:val="bottom"/>
          </w:tcPr>
          <w:p w14:paraId="6C1DF4D3" w14:textId="51FDEFB0" w:rsidR="00DA53B8" w:rsidRDefault="006630A8" w:rsidP="006630A8">
            <w:pPr>
              <w:rPr>
                <w:rFonts w:eastAsia="Times New Roman"/>
                <w:sz w:val="20"/>
                <w:szCs w:val="20"/>
                <w:lang w:eastAsia="ru-RU"/>
              </w:rPr>
            </w:pPr>
            <w:r>
              <w:rPr>
                <w:rFonts w:eastAsia="Times New Roman"/>
                <w:sz w:val="20"/>
                <w:szCs w:val="20"/>
                <w:lang w:eastAsia="ru-RU"/>
              </w:rPr>
              <w:t xml:space="preserve">      </w:t>
            </w:r>
            <w:r w:rsidR="00DA53B8">
              <w:rPr>
                <w:rFonts w:eastAsia="Times New Roman"/>
                <w:sz w:val="20"/>
                <w:szCs w:val="20"/>
                <w:lang w:eastAsia="ru-RU"/>
              </w:rPr>
              <w:t>101</w:t>
            </w:r>
          </w:p>
          <w:p w14:paraId="15E11ED6" w14:textId="77777777" w:rsidR="006630A8" w:rsidRDefault="006630A8" w:rsidP="006630A8">
            <w:pPr>
              <w:rPr>
                <w:rFonts w:eastAsia="Times New Roman"/>
                <w:sz w:val="20"/>
                <w:szCs w:val="20"/>
                <w:lang w:eastAsia="ru-RU"/>
              </w:rPr>
            </w:pPr>
          </w:p>
          <w:p w14:paraId="544622A3" w14:textId="77777777" w:rsidR="00DA53B8" w:rsidRDefault="00DA53B8" w:rsidP="00DA53B8">
            <w:pPr>
              <w:jc w:val="center"/>
              <w:rPr>
                <w:rFonts w:eastAsia="Times New Roman"/>
                <w:sz w:val="20"/>
                <w:szCs w:val="20"/>
                <w:lang w:eastAsia="ru-RU"/>
              </w:rPr>
            </w:pPr>
          </w:p>
          <w:p w14:paraId="21ABA075" w14:textId="77777777" w:rsidR="00DA53B8" w:rsidRDefault="00DA53B8" w:rsidP="00DA53B8">
            <w:pPr>
              <w:jc w:val="center"/>
              <w:rPr>
                <w:rFonts w:eastAsia="Times New Roman"/>
                <w:sz w:val="20"/>
                <w:szCs w:val="20"/>
                <w:lang w:eastAsia="ru-RU"/>
              </w:rPr>
            </w:pPr>
          </w:p>
        </w:tc>
        <w:tc>
          <w:tcPr>
            <w:tcW w:w="1836" w:type="dxa"/>
            <w:tcBorders>
              <w:top w:val="nil"/>
              <w:left w:val="nil"/>
              <w:bottom w:val="single" w:sz="4" w:space="0" w:color="auto"/>
              <w:right w:val="single" w:sz="4" w:space="0" w:color="auto"/>
            </w:tcBorders>
            <w:noWrap/>
            <w:vAlign w:val="bottom"/>
          </w:tcPr>
          <w:p w14:paraId="503768CB" w14:textId="11DDFBCF" w:rsidR="00DA53B8" w:rsidRDefault="00DA53B8" w:rsidP="006630A8">
            <w:pPr>
              <w:ind w:firstLine="0"/>
              <w:jc w:val="center"/>
              <w:rPr>
                <w:rFonts w:eastAsia="Times New Roman"/>
                <w:sz w:val="20"/>
                <w:szCs w:val="20"/>
                <w:lang w:eastAsia="ru-RU"/>
              </w:rPr>
            </w:pPr>
            <w:r>
              <w:rPr>
                <w:rFonts w:eastAsia="Times New Roman"/>
                <w:sz w:val="20"/>
                <w:szCs w:val="20"/>
                <w:lang w:eastAsia="ru-RU"/>
              </w:rPr>
              <w:t>132411</w:t>
            </w:r>
          </w:p>
          <w:p w14:paraId="0C11FA8F" w14:textId="77777777" w:rsidR="006630A8" w:rsidRDefault="006630A8" w:rsidP="006630A8">
            <w:pPr>
              <w:ind w:firstLine="0"/>
              <w:jc w:val="center"/>
              <w:rPr>
                <w:rFonts w:eastAsia="Times New Roman"/>
                <w:sz w:val="20"/>
                <w:szCs w:val="20"/>
                <w:lang w:eastAsia="ru-RU"/>
              </w:rPr>
            </w:pPr>
          </w:p>
          <w:p w14:paraId="78BC07BD" w14:textId="77777777" w:rsidR="00DA53B8" w:rsidRDefault="00DA53B8" w:rsidP="00DA53B8">
            <w:pPr>
              <w:jc w:val="center"/>
              <w:rPr>
                <w:rFonts w:eastAsia="Times New Roman"/>
                <w:sz w:val="20"/>
                <w:szCs w:val="20"/>
                <w:lang w:eastAsia="ru-RU"/>
              </w:rPr>
            </w:pPr>
          </w:p>
          <w:p w14:paraId="6081CF40" w14:textId="77777777" w:rsidR="00DA53B8" w:rsidRDefault="00DA53B8" w:rsidP="00DA53B8">
            <w:pPr>
              <w:jc w:val="center"/>
              <w:rPr>
                <w:rFonts w:eastAsia="Times New Roman"/>
                <w:sz w:val="20"/>
                <w:szCs w:val="20"/>
                <w:lang w:eastAsia="ru-RU"/>
              </w:rPr>
            </w:pPr>
          </w:p>
        </w:tc>
      </w:tr>
    </w:tbl>
    <w:p w14:paraId="55D83FB7" w14:textId="77777777" w:rsidR="00DA53B8" w:rsidRDefault="00DA53B8" w:rsidP="00DA53B8">
      <w:pPr>
        <w:jc w:val="center"/>
        <w:rPr>
          <w:b/>
          <w:bCs/>
          <w:szCs w:val="24"/>
        </w:rPr>
      </w:pPr>
    </w:p>
    <w:p w14:paraId="64112186" w14:textId="77777777" w:rsidR="00DA53B8" w:rsidRDefault="00DA53B8" w:rsidP="00DA53B8">
      <w:pPr>
        <w:jc w:val="center"/>
        <w:rPr>
          <w:b/>
          <w:bCs/>
          <w:szCs w:val="24"/>
        </w:rPr>
      </w:pPr>
    </w:p>
    <w:p w14:paraId="346283A1" w14:textId="54AEB2CD" w:rsidR="00DA53B8" w:rsidRDefault="00DA53B8" w:rsidP="000160F1">
      <w:pPr>
        <w:jc w:val="center"/>
        <w:rPr>
          <w:b/>
          <w:bCs/>
          <w:szCs w:val="24"/>
        </w:rPr>
      </w:pPr>
      <w:r w:rsidRPr="006B117C">
        <w:rPr>
          <w:b/>
          <w:bCs/>
          <w:szCs w:val="24"/>
        </w:rPr>
        <w:t>Результаты пересчета кадастровой стоимости земель сельскохозяйственного назначения</w:t>
      </w:r>
    </w:p>
    <w:p w14:paraId="4D0E43E1" w14:textId="77777777" w:rsidR="00B12ACE" w:rsidRPr="006B117C" w:rsidRDefault="00B12ACE" w:rsidP="000160F1">
      <w:pPr>
        <w:jc w:val="center"/>
        <w:rPr>
          <w:b/>
          <w:bCs/>
          <w:szCs w:val="24"/>
        </w:rPr>
      </w:pPr>
    </w:p>
    <w:p w14:paraId="4260851E" w14:textId="63EDE7FD" w:rsidR="00DA53B8" w:rsidRDefault="00DA53B8" w:rsidP="00DA53B8">
      <w:pPr>
        <w:ind w:firstLine="567"/>
        <w:rPr>
          <w:szCs w:val="24"/>
        </w:rPr>
      </w:pPr>
      <w:r w:rsidRPr="006B117C">
        <w:rPr>
          <w:szCs w:val="24"/>
        </w:rPr>
        <w:t xml:space="preserve">По итогам рассмотрения замечаний сотрудниками ГБУ «Центр кадастровой оценки» принято решение о необходимости осуществить пересчет кадастровой стоимости </w:t>
      </w:r>
      <w:r w:rsidR="00252942">
        <w:rPr>
          <w:szCs w:val="24"/>
        </w:rPr>
        <w:t>40</w:t>
      </w:r>
      <w:r w:rsidRPr="006B117C">
        <w:rPr>
          <w:szCs w:val="24"/>
        </w:rPr>
        <w:t xml:space="preserve"> объектов недвижимости, </w:t>
      </w:r>
      <w:r w:rsidR="00252942">
        <w:rPr>
          <w:szCs w:val="24"/>
        </w:rPr>
        <w:t xml:space="preserve">в связи с предоставленной документацией </w:t>
      </w:r>
      <w:r w:rsidRPr="006B117C">
        <w:rPr>
          <w:szCs w:val="24"/>
        </w:rPr>
        <w:t>в соответствии со статьей 14 Федерального закона от 03.07.2016 «237-ФЗ «О государственной кадастровой оценке».</w:t>
      </w:r>
      <w:r w:rsidR="009A21E7">
        <w:rPr>
          <w:szCs w:val="24"/>
        </w:rPr>
        <w:t xml:space="preserve"> </w:t>
      </w:r>
    </w:p>
    <w:p w14:paraId="27F947AA" w14:textId="1FB557D8" w:rsidR="00795531" w:rsidRDefault="00DA53B8" w:rsidP="000160F1">
      <w:pPr>
        <w:ind w:firstLine="567"/>
        <w:rPr>
          <w:szCs w:val="24"/>
        </w:rPr>
      </w:pPr>
      <w:r w:rsidRPr="006B117C">
        <w:rPr>
          <w:szCs w:val="24"/>
        </w:rPr>
        <w:t xml:space="preserve">Результаты пересчета кадастровой стоимости земель сельскохозяйственного назначения содержатся </w:t>
      </w:r>
      <w:r w:rsidR="002C4A5D">
        <w:rPr>
          <w:szCs w:val="24"/>
        </w:rPr>
        <w:t>в таблице ниже</w:t>
      </w:r>
      <w:r w:rsidRPr="006B117C">
        <w:rPr>
          <w:szCs w:val="24"/>
        </w:rPr>
        <w:t>.</w:t>
      </w:r>
    </w:p>
    <w:p w14:paraId="79C076DB" w14:textId="679CB18F" w:rsidR="004B1306" w:rsidRDefault="004B1306" w:rsidP="000160F1">
      <w:pPr>
        <w:ind w:firstLine="567"/>
        <w:rPr>
          <w:szCs w:val="24"/>
        </w:rPr>
      </w:pPr>
    </w:p>
    <w:tbl>
      <w:tblPr>
        <w:tblW w:w="9351" w:type="dxa"/>
        <w:tblLook w:val="04A0" w:firstRow="1" w:lastRow="0" w:firstColumn="1" w:lastColumn="0" w:noHBand="0" w:noVBand="1"/>
      </w:tblPr>
      <w:tblGrid>
        <w:gridCol w:w="503"/>
        <w:gridCol w:w="2066"/>
        <w:gridCol w:w="2388"/>
        <w:gridCol w:w="1110"/>
        <w:gridCol w:w="1660"/>
        <w:gridCol w:w="1843"/>
      </w:tblGrid>
      <w:tr w:rsidR="004B1306" w:rsidRPr="004B1306" w14:paraId="068252CB" w14:textId="77777777" w:rsidTr="002C4A5D">
        <w:trPr>
          <w:trHeight w:val="1056"/>
          <w:tblHeader/>
        </w:trPr>
        <w:tc>
          <w:tcPr>
            <w:tcW w:w="5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E2C71A" w14:textId="77777777" w:rsidR="004B1306" w:rsidRDefault="004B1306" w:rsidP="002C4A5D">
            <w:pPr>
              <w:suppressAutoHyphens w:val="0"/>
              <w:spacing w:line="256" w:lineRule="auto"/>
              <w:ind w:firstLine="0"/>
              <w:jc w:val="center"/>
              <w:rPr>
                <w:rFonts w:eastAsia="Times New Roman"/>
                <w:b/>
                <w:bCs/>
                <w:sz w:val="20"/>
                <w:szCs w:val="20"/>
                <w:lang w:eastAsia="ru-RU"/>
              </w:rPr>
            </w:pPr>
            <w:r w:rsidRPr="002C4A5D">
              <w:rPr>
                <w:rFonts w:eastAsia="Times New Roman"/>
                <w:b/>
                <w:bCs/>
                <w:sz w:val="20"/>
                <w:szCs w:val="20"/>
                <w:lang w:eastAsia="ru-RU"/>
              </w:rPr>
              <w:t>№ п/п</w:t>
            </w:r>
          </w:p>
          <w:p w14:paraId="06A60C08" w14:textId="05200815" w:rsidR="002C4A5D" w:rsidRPr="002C4A5D" w:rsidRDefault="002C4A5D" w:rsidP="002C4A5D">
            <w:pPr>
              <w:suppressAutoHyphens w:val="0"/>
              <w:spacing w:line="256" w:lineRule="auto"/>
              <w:ind w:firstLine="0"/>
              <w:jc w:val="center"/>
              <w:rPr>
                <w:rFonts w:eastAsia="Times New Roman"/>
                <w:b/>
                <w:bCs/>
                <w:sz w:val="20"/>
                <w:szCs w:val="20"/>
                <w:lang w:eastAsia="ru-RU"/>
              </w:rPr>
            </w:pPr>
          </w:p>
        </w:tc>
        <w:tc>
          <w:tcPr>
            <w:tcW w:w="2066" w:type="dxa"/>
            <w:tcBorders>
              <w:top w:val="single" w:sz="4" w:space="0" w:color="auto"/>
              <w:left w:val="nil"/>
              <w:bottom w:val="single" w:sz="4" w:space="0" w:color="auto"/>
              <w:right w:val="single" w:sz="4" w:space="0" w:color="auto"/>
            </w:tcBorders>
            <w:shd w:val="clear" w:color="auto" w:fill="auto"/>
            <w:vAlign w:val="bottom"/>
            <w:hideMark/>
          </w:tcPr>
          <w:p w14:paraId="78953153" w14:textId="77777777" w:rsidR="004B1306" w:rsidRDefault="004B1306" w:rsidP="002C4A5D">
            <w:pPr>
              <w:suppressAutoHyphens w:val="0"/>
              <w:spacing w:line="256" w:lineRule="auto"/>
              <w:ind w:firstLine="0"/>
              <w:jc w:val="center"/>
              <w:rPr>
                <w:rFonts w:eastAsia="Times New Roman"/>
                <w:b/>
                <w:bCs/>
                <w:sz w:val="20"/>
                <w:szCs w:val="20"/>
                <w:lang w:eastAsia="ru-RU"/>
              </w:rPr>
            </w:pPr>
            <w:r w:rsidRPr="002C4A5D">
              <w:rPr>
                <w:rFonts w:eastAsia="Times New Roman"/>
                <w:b/>
                <w:bCs/>
                <w:sz w:val="20"/>
                <w:szCs w:val="20"/>
                <w:lang w:eastAsia="ru-RU"/>
              </w:rPr>
              <w:t>Кадастровый номер</w:t>
            </w:r>
          </w:p>
          <w:p w14:paraId="2B284D8C" w14:textId="36B0C147" w:rsidR="002C4A5D" w:rsidRPr="002C4A5D" w:rsidRDefault="002C4A5D" w:rsidP="002C4A5D">
            <w:pPr>
              <w:suppressAutoHyphens w:val="0"/>
              <w:spacing w:line="256" w:lineRule="auto"/>
              <w:ind w:firstLine="0"/>
              <w:rPr>
                <w:rFonts w:eastAsia="Times New Roman"/>
                <w:b/>
                <w:bCs/>
                <w:sz w:val="20"/>
                <w:szCs w:val="20"/>
                <w:lang w:eastAsia="ru-RU"/>
              </w:rPr>
            </w:pPr>
          </w:p>
        </w:tc>
        <w:tc>
          <w:tcPr>
            <w:tcW w:w="2388" w:type="dxa"/>
            <w:tcBorders>
              <w:top w:val="single" w:sz="4" w:space="0" w:color="auto"/>
              <w:left w:val="nil"/>
              <w:bottom w:val="single" w:sz="4" w:space="0" w:color="auto"/>
              <w:right w:val="single" w:sz="4" w:space="0" w:color="auto"/>
            </w:tcBorders>
            <w:shd w:val="clear" w:color="auto" w:fill="auto"/>
            <w:vAlign w:val="bottom"/>
            <w:hideMark/>
          </w:tcPr>
          <w:p w14:paraId="5B06E881" w14:textId="77777777" w:rsidR="004B1306" w:rsidRDefault="004B1306" w:rsidP="002C4A5D">
            <w:pPr>
              <w:suppressAutoHyphens w:val="0"/>
              <w:spacing w:line="256" w:lineRule="auto"/>
              <w:ind w:firstLine="0"/>
              <w:jc w:val="center"/>
              <w:rPr>
                <w:rFonts w:eastAsia="Times New Roman"/>
                <w:b/>
                <w:bCs/>
                <w:sz w:val="20"/>
                <w:szCs w:val="20"/>
                <w:lang w:eastAsia="ru-RU"/>
              </w:rPr>
            </w:pPr>
            <w:r w:rsidRPr="002C4A5D">
              <w:rPr>
                <w:rFonts w:eastAsia="Times New Roman"/>
                <w:b/>
                <w:bCs/>
                <w:sz w:val="20"/>
                <w:szCs w:val="20"/>
                <w:lang w:eastAsia="ru-RU"/>
              </w:rPr>
              <w:t>Название землепользования</w:t>
            </w:r>
          </w:p>
          <w:p w14:paraId="4433C801" w14:textId="5D748B0A" w:rsidR="002C4A5D" w:rsidRPr="002C4A5D" w:rsidRDefault="002C4A5D" w:rsidP="002C4A5D">
            <w:pPr>
              <w:suppressAutoHyphens w:val="0"/>
              <w:spacing w:line="256" w:lineRule="auto"/>
              <w:ind w:firstLine="0"/>
              <w:jc w:val="center"/>
              <w:rPr>
                <w:rFonts w:eastAsia="Times New Roman"/>
                <w:b/>
                <w:bCs/>
                <w:sz w:val="20"/>
                <w:szCs w:val="20"/>
                <w:lang w:eastAsia="ru-RU"/>
              </w:rPr>
            </w:pPr>
          </w:p>
        </w:tc>
        <w:tc>
          <w:tcPr>
            <w:tcW w:w="891" w:type="dxa"/>
            <w:tcBorders>
              <w:top w:val="single" w:sz="4" w:space="0" w:color="auto"/>
              <w:left w:val="nil"/>
              <w:bottom w:val="single" w:sz="4" w:space="0" w:color="auto"/>
              <w:right w:val="single" w:sz="4" w:space="0" w:color="auto"/>
            </w:tcBorders>
            <w:shd w:val="clear" w:color="auto" w:fill="auto"/>
            <w:vAlign w:val="bottom"/>
            <w:hideMark/>
          </w:tcPr>
          <w:p w14:paraId="6A295D7A" w14:textId="65961D1D" w:rsidR="004B1306" w:rsidRDefault="004B1306" w:rsidP="002C4A5D">
            <w:pPr>
              <w:suppressAutoHyphens w:val="0"/>
              <w:spacing w:line="256" w:lineRule="auto"/>
              <w:ind w:firstLine="0"/>
              <w:jc w:val="center"/>
              <w:rPr>
                <w:rFonts w:eastAsia="Times New Roman"/>
                <w:b/>
                <w:bCs/>
                <w:sz w:val="20"/>
                <w:szCs w:val="20"/>
                <w:lang w:eastAsia="ru-RU"/>
              </w:rPr>
            </w:pPr>
            <w:r w:rsidRPr="002C4A5D">
              <w:rPr>
                <w:rFonts w:eastAsia="Times New Roman"/>
                <w:b/>
                <w:bCs/>
                <w:sz w:val="20"/>
                <w:szCs w:val="20"/>
                <w:lang w:eastAsia="ru-RU"/>
              </w:rPr>
              <w:t xml:space="preserve">Площадь, </w:t>
            </w:r>
            <w:proofErr w:type="spellStart"/>
            <w:r w:rsidRPr="002C4A5D">
              <w:rPr>
                <w:rFonts w:eastAsia="Times New Roman"/>
                <w:b/>
                <w:bCs/>
                <w:sz w:val="20"/>
                <w:szCs w:val="20"/>
                <w:lang w:eastAsia="ru-RU"/>
              </w:rPr>
              <w:t>кв.м</w:t>
            </w:r>
            <w:proofErr w:type="spellEnd"/>
            <w:r w:rsidRPr="002C4A5D">
              <w:rPr>
                <w:rFonts w:eastAsia="Times New Roman"/>
                <w:b/>
                <w:bCs/>
                <w:sz w:val="20"/>
                <w:szCs w:val="20"/>
                <w:lang w:eastAsia="ru-RU"/>
              </w:rPr>
              <w:t>.</w:t>
            </w:r>
          </w:p>
          <w:p w14:paraId="4AE7D3E0" w14:textId="77777777" w:rsidR="002C4A5D" w:rsidRDefault="002C4A5D" w:rsidP="002C4A5D">
            <w:pPr>
              <w:suppressAutoHyphens w:val="0"/>
              <w:spacing w:line="256" w:lineRule="auto"/>
              <w:ind w:firstLine="0"/>
              <w:jc w:val="center"/>
              <w:rPr>
                <w:rFonts w:eastAsia="Times New Roman"/>
                <w:b/>
                <w:bCs/>
                <w:sz w:val="20"/>
                <w:szCs w:val="20"/>
                <w:lang w:eastAsia="ru-RU"/>
              </w:rPr>
            </w:pPr>
          </w:p>
          <w:p w14:paraId="118CA788" w14:textId="33128FF4" w:rsidR="002C4A5D" w:rsidRPr="002C4A5D" w:rsidRDefault="002C4A5D" w:rsidP="002C4A5D">
            <w:pPr>
              <w:suppressAutoHyphens w:val="0"/>
              <w:spacing w:line="256" w:lineRule="auto"/>
              <w:ind w:firstLine="0"/>
              <w:jc w:val="center"/>
              <w:rPr>
                <w:rFonts w:eastAsia="Times New Roman"/>
                <w:b/>
                <w:bCs/>
                <w:sz w:val="20"/>
                <w:szCs w:val="20"/>
                <w:lang w:eastAsia="ru-RU"/>
              </w:rPr>
            </w:pP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56F8327C" w14:textId="77777777" w:rsidR="002C4A5D" w:rsidRDefault="004B1306" w:rsidP="002C4A5D">
            <w:pPr>
              <w:suppressAutoHyphens w:val="0"/>
              <w:spacing w:line="256" w:lineRule="auto"/>
              <w:ind w:firstLine="0"/>
              <w:jc w:val="center"/>
              <w:rPr>
                <w:rFonts w:eastAsia="Times New Roman"/>
                <w:b/>
                <w:bCs/>
                <w:sz w:val="20"/>
                <w:szCs w:val="20"/>
                <w:lang w:eastAsia="ru-RU"/>
              </w:rPr>
            </w:pPr>
            <w:r w:rsidRPr="002C4A5D">
              <w:rPr>
                <w:rFonts w:eastAsia="Times New Roman"/>
                <w:b/>
                <w:bCs/>
                <w:sz w:val="20"/>
                <w:szCs w:val="20"/>
                <w:lang w:eastAsia="ru-RU"/>
              </w:rPr>
              <w:t xml:space="preserve">УПКС ЗУ, </w:t>
            </w:r>
            <w:proofErr w:type="spellStart"/>
            <w:r w:rsidRPr="002C4A5D">
              <w:rPr>
                <w:rFonts w:eastAsia="Times New Roman"/>
                <w:b/>
                <w:bCs/>
                <w:sz w:val="20"/>
                <w:szCs w:val="20"/>
                <w:lang w:eastAsia="ru-RU"/>
              </w:rPr>
              <w:t>руб</w:t>
            </w:r>
            <w:proofErr w:type="spellEnd"/>
            <w:r w:rsidRPr="002C4A5D">
              <w:rPr>
                <w:rFonts w:eastAsia="Times New Roman"/>
                <w:b/>
                <w:bCs/>
                <w:sz w:val="20"/>
                <w:szCs w:val="20"/>
                <w:lang w:eastAsia="ru-RU"/>
              </w:rPr>
              <w:t>/</w:t>
            </w:r>
            <w:proofErr w:type="spellStart"/>
            <w:proofErr w:type="gramStart"/>
            <w:r w:rsidRPr="002C4A5D">
              <w:rPr>
                <w:rFonts w:eastAsia="Times New Roman"/>
                <w:b/>
                <w:bCs/>
                <w:sz w:val="20"/>
                <w:szCs w:val="20"/>
                <w:lang w:eastAsia="ru-RU"/>
              </w:rPr>
              <w:t>кв.м</w:t>
            </w:r>
            <w:proofErr w:type="spellEnd"/>
            <w:proofErr w:type="gramEnd"/>
          </w:p>
          <w:p w14:paraId="5C03C5BA" w14:textId="59100762" w:rsidR="002C4A5D" w:rsidRPr="002C4A5D" w:rsidRDefault="002C4A5D" w:rsidP="002C4A5D">
            <w:pPr>
              <w:suppressAutoHyphens w:val="0"/>
              <w:spacing w:line="256" w:lineRule="auto"/>
              <w:ind w:firstLine="0"/>
              <w:jc w:val="center"/>
              <w:rPr>
                <w:rFonts w:eastAsia="Times New Roman"/>
                <w:b/>
                <w:bCs/>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7C548B0" w14:textId="77777777" w:rsidR="004B1306" w:rsidRPr="002C4A5D" w:rsidRDefault="004B1306" w:rsidP="002C4A5D">
            <w:pPr>
              <w:suppressAutoHyphens w:val="0"/>
              <w:spacing w:line="256" w:lineRule="auto"/>
              <w:ind w:left="-155" w:firstLine="0"/>
              <w:jc w:val="center"/>
              <w:rPr>
                <w:rFonts w:eastAsia="Times New Roman"/>
                <w:b/>
                <w:bCs/>
                <w:sz w:val="20"/>
                <w:szCs w:val="20"/>
                <w:lang w:eastAsia="ru-RU"/>
              </w:rPr>
            </w:pPr>
            <w:r w:rsidRPr="002C4A5D">
              <w:rPr>
                <w:rFonts w:eastAsia="Times New Roman"/>
                <w:b/>
                <w:bCs/>
                <w:sz w:val="20"/>
                <w:szCs w:val="20"/>
                <w:lang w:eastAsia="ru-RU"/>
              </w:rPr>
              <w:t xml:space="preserve"> Кадастровая стоимость ЗУ, руб. </w:t>
            </w:r>
          </w:p>
        </w:tc>
      </w:tr>
      <w:tr w:rsidR="004B1306" w:rsidRPr="002C4A5D" w14:paraId="3D1542DA"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50AEFAD4"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w:t>
            </w:r>
          </w:p>
        </w:tc>
        <w:tc>
          <w:tcPr>
            <w:tcW w:w="2066" w:type="dxa"/>
            <w:tcBorders>
              <w:top w:val="nil"/>
              <w:left w:val="nil"/>
              <w:bottom w:val="single" w:sz="4" w:space="0" w:color="auto"/>
              <w:right w:val="single" w:sz="4" w:space="0" w:color="auto"/>
            </w:tcBorders>
            <w:shd w:val="clear" w:color="auto" w:fill="auto"/>
            <w:noWrap/>
            <w:vAlign w:val="bottom"/>
            <w:hideMark/>
          </w:tcPr>
          <w:p w14:paraId="63D982F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69:09:0000013:103</w:t>
            </w:r>
          </w:p>
        </w:tc>
        <w:tc>
          <w:tcPr>
            <w:tcW w:w="2388" w:type="dxa"/>
            <w:tcBorders>
              <w:top w:val="nil"/>
              <w:left w:val="nil"/>
              <w:bottom w:val="single" w:sz="4" w:space="0" w:color="auto"/>
              <w:right w:val="single" w:sz="4" w:space="0" w:color="auto"/>
            </w:tcBorders>
            <w:shd w:val="clear" w:color="auto" w:fill="auto"/>
            <w:noWrap/>
            <w:vAlign w:val="bottom"/>
            <w:hideMark/>
          </w:tcPr>
          <w:p w14:paraId="2A82F3E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7CD4F15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478858</w:t>
            </w:r>
          </w:p>
        </w:tc>
        <w:tc>
          <w:tcPr>
            <w:tcW w:w="1660" w:type="dxa"/>
            <w:tcBorders>
              <w:top w:val="nil"/>
              <w:left w:val="nil"/>
              <w:bottom w:val="single" w:sz="4" w:space="0" w:color="auto"/>
              <w:right w:val="single" w:sz="4" w:space="0" w:color="auto"/>
            </w:tcBorders>
            <w:shd w:val="clear" w:color="auto" w:fill="auto"/>
            <w:noWrap/>
            <w:vAlign w:val="bottom"/>
            <w:hideMark/>
          </w:tcPr>
          <w:p w14:paraId="103C58F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762D25E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1537134,18</w:t>
            </w:r>
          </w:p>
        </w:tc>
      </w:tr>
      <w:tr w:rsidR="004B1306" w:rsidRPr="002C4A5D" w14:paraId="4BA65E2E"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3B276F0"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w:t>
            </w:r>
          </w:p>
        </w:tc>
        <w:tc>
          <w:tcPr>
            <w:tcW w:w="2066" w:type="dxa"/>
            <w:tcBorders>
              <w:top w:val="nil"/>
              <w:left w:val="nil"/>
              <w:bottom w:val="single" w:sz="4" w:space="0" w:color="auto"/>
              <w:right w:val="single" w:sz="4" w:space="0" w:color="auto"/>
            </w:tcBorders>
            <w:shd w:val="clear" w:color="auto" w:fill="auto"/>
            <w:noWrap/>
            <w:vAlign w:val="bottom"/>
            <w:hideMark/>
          </w:tcPr>
          <w:p w14:paraId="2089DBE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69:09:0000013:104</w:t>
            </w:r>
          </w:p>
        </w:tc>
        <w:tc>
          <w:tcPr>
            <w:tcW w:w="2388" w:type="dxa"/>
            <w:tcBorders>
              <w:top w:val="nil"/>
              <w:left w:val="nil"/>
              <w:bottom w:val="single" w:sz="4" w:space="0" w:color="auto"/>
              <w:right w:val="single" w:sz="4" w:space="0" w:color="auto"/>
            </w:tcBorders>
            <w:shd w:val="clear" w:color="auto" w:fill="auto"/>
            <w:noWrap/>
            <w:vAlign w:val="bottom"/>
            <w:hideMark/>
          </w:tcPr>
          <w:p w14:paraId="63C643E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4827A89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332944</w:t>
            </w:r>
          </w:p>
        </w:tc>
        <w:tc>
          <w:tcPr>
            <w:tcW w:w="1660" w:type="dxa"/>
            <w:tcBorders>
              <w:top w:val="nil"/>
              <w:left w:val="nil"/>
              <w:bottom w:val="single" w:sz="4" w:space="0" w:color="auto"/>
              <w:right w:val="single" w:sz="4" w:space="0" w:color="auto"/>
            </w:tcBorders>
            <w:shd w:val="clear" w:color="auto" w:fill="auto"/>
            <w:noWrap/>
            <w:vAlign w:val="bottom"/>
            <w:hideMark/>
          </w:tcPr>
          <w:p w14:paraId="347C9BF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2B7892D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1068750,24</w:t>
            </w:r>
          </w:p>
        </w:tc>
      </w:tr>
      <w:tr w:rsidR="004B1306" w:rsidRPr="002C4A5D" w14:paraId="3E514648"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877F24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w:t>
            </w:r>
          </w:p>
        </w:tc>
        <w:tc>
          <w:tcPr>
            <w:tcW w:w="2066" w:type="dxa"/>
            <w:tcBorders>
              <w:top w:val="nil"/>
              <w:left w:val="nil"/>
              <w:bottom w:val="single" w:sz="4" w:space="0" w:color="auto"/>
              <w:right w:val="single" w:sz="4" w:space="0" w:color="auto"/>
            </w:tcBorders>
            <w:shd w:val="clear" w:color="auto" w:fill="auto"/>
            <w:noWrap/>
            <w:vAlign w:val="bottom"/>
            <w:hideMark/>
          </w:tcPr>
          <w:p w14:paraId="3C95CF3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69:09:0000013:105</w:t>
            </w:r>
          </w:p>
        </w:tc>
        <w:tc>
          <w:tcPr>
            <w:tcW w:w="2388" w:type="dxa"/>
            <w:tcBorders>
              <w:top w:val="nil"/>
              <w:left w:val="nil"/>
              <w:bottom w:val="single" w:sz="4" w:space="0" w:color="auto"/>
              <w:right w:val="single" w:sz="4" w:space="0" w:color="auto"/>
            </w:tcBorders>
            <w:shd w:val="clear" w:color="auto" w:fill="auto"/>
            <w:noWrap/>
            <w:vAlign w:val="bottom"/>
            <w:hideMark/>
          </w:tcPr>
          <w:p w14:paraId="5A3BCA9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42D72F7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233096</w:t>
            </w:r>
          </w:p>
        </w:tc>
        <w:tc>
          <w:tcPr>
            <w:tcW w:w="1660" w:type="dxa"/>
            <w:tcBorders>
              <w:top w:val="nil"/>
              <w:left w:val="nil"/>
              <w:bottom w:val="single" w:sz="4" w:space="0" w:color="auto"/>
              <w:right w:val="single" w:sz="4" w:space="0" w:color="auto"/>
            </w:tcBorders>
            <w:shd w:val="clear" w:color="auto" w:fill="auto"/>
            <w:noWrap/>
            <w:vAlign w:val="bottom"/>
            <w:hideMark/>
          </w:tcPr>
          <w:p w14:paraId="5444955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6621EB6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748238,16</w:t>
            </w:r>
          </w:p>
        </w:tc>
      </w:tr>
      <w:tr w:rsidR="004B1306" w:rsidRPr="002C4A5D" w14:paraId="711067F0"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F020CE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lastRenderedPageBreak/>
              <w:t>4</w:t>
            </w:r>
          </w:p>
        </w:tc>
        <w:tc>
          <w:tcPr>
            <w:tcW w:w="2066" w:type="dxa"/>
            <w:tcBorders>
              <w:top w:val="nil"/>
              <w:left w:val="nil"/>
              <w:bottom w:val="single" w:sz="4" w:space="0" w:color="auto"/>
              <w:right w:val="single" w:sz="4" w:space="0" w:color="auto"/>
            </w:tcBorders>
            <w:shd w:val="clear" w:color="auto" w:fill="auto"/>
            <w:noWrap/>
            <w:vAlign w:val="bottom"/>
            <w:hideMark/>
          </w:tcPr>
          <w:p w14:paraId="1CB5BE1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69:09:0000013:106</w:t>
            </w:r>
          </w:p>
        </w:tc>
        <w:tc>
          <w:tcPr>
            <w:tcW w:w="2388" w:type="dxa"/>
            <w:tcBorders>
              <w:top w:val="nil"/>
              <w:left w:val="nil"/>
              <w:bottom w:val="single" w:sz="4" w:space="0" w:color="auto"/>
              <w:right w:val="single" w:sz="4" w:space="0" w:color="auto"/>
            </w:tcBorders>
            <w:shd w:val="clear" w:color="auto" w:fill="auto"/>
            <w:noWrap/>
            <w:vAlign w:val="bottom"/>
            <w:hideMark/>
          </w:tcPr>
          <w:p w14:paraId="034AD08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682E7FC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74673</w:t>
            </w:r>
          </w:p>
        </w:tc>
        <w:tc>
          <w:tcPr>
            <w:tcW w:w="1660" w:type="dxa"/>
            <w:tcBorders>
              <w:top w:val="nil"/>
              <w:left w:val="nil"/>
              <w:bottom w:val="single" w:sz="4" w:space="0" w:color="auto"/>
              <w:right w:val="single" w:sz="4" w:space="0" w:color="auto"/>
            </w:tcBorders>
            <w:shd w:val="clear" w:color="auto" w:fill="auto"/>
            <w:noWrap/>
            <w:vAlign w:val="bottom"/>
            <w:hideMark/>
          </w:tcPr>
          <w:p w14:paraId="5AE963C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46A6337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239700,33</w:t>
            </w:r>
          </w:p>
        </w:tc>
      </w:tr>
      <w:tr w:rsidR="004B1306" w:rsidRPr="002C4A5D" w14:paraId="7ADB38A0"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D7065F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5</w:t>
            </w:r>
          </w:p>
        </w:tc>
        <w:tc>
          <w:tcPr>
            <w:tcW w:w="2066" w:type="dxa"/>
            <w:tcBorders>
              <w:top w:val="nil"/>
              <w:left w:val="nil"/>
              <w:bottom w:val="single" w:sz="4" w:space="0" w:color="auto"/>
              <w:right w:val="single" w:sz="4" w:space="0" w:color="auto"/>
            </w:tcBorders>
            <w:shd w:val="clear" w:color="auto" w:fill="auto"/>
            <w:noWrap/>
            <w:vAlign w:val="bottom"/>
            <w:hideMark/>
          </w:tcPr>
          <w:p w14:paraId="7C0561D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69:09:0000013:107</w:t>
            </w:r>
          </w:p>
        </w:tc>
        <w:tc>
          <w:tcPr>
            <w:tcW w:w="2388" w:type="dxa"/>
            <w:tcBorders>
              <w:top w:val="nil"/>
              <w:left w:val="nil"/>
              <w:bottom w:val="single" w:sz="4" w:space="0" w:color="auto"/>
              <w:right w:val="single" w:sz="4" w:space="0" w:color="auto"/>
            </w:tcBorders>
            <w:shd w:val="clear" w:color="auto" w:fill="auto"/>
            <w:noWrap/>
            <w:vAlign w:val="bottom"/>
            <w:hideMark/>
          </w:tcPr>
          <w:p w14:paraId="75885C0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0B3EBB55"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41029</w:t>
            </w:r>
          </w:p>
        </w:tc>
        <w:tc>
          <w:tcPr>
            <w:tcW w:w="1660" w:type="dxa"/>
            <w:tcBorders>
              <w:top w:val="nil"/>
              <w:left w:val="nil"/>
              <w:bottom w:val="single" w:sz="4" w:space="0" w:color="auto"/>
              <w:right w:val="single" w:sz="4" w:space="0" w:color="auto"/>
            </w:tcBorders>
            <w:shd w:val="clear" w:color="auto" w:fill="auto"/>
            <w:noWrap/>
            <w:vAlign w:val="bottom"/>
            <w:hideMark/>
          </w:tcPr>
          <w:p w14:paraId="00A5501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60FD921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131703,09</w:t>
            </w:r>
          </w:p>
        </w:tc>
      </w:tr>
      <w:tr w:rsidR="004B1306" w:rsidRPr="002C4A5D" w14:paraId="5450D568"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718527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w:t>
            </w:r>
          </w:p>
        </w:tc>
        <w:tc>
          <w:tcPr>
            <w:tcW w:w="2066" w:type="dxa"/>
            <w:tcBorders>
              <w:top w:val="nil"/>
              <w:left w:val="nil"/>
              <w:bottom w:val="single" w:sz="4" w:space="0" w:color="auto"/>
              <w:right w:val="single" w:sz="4" w:space="0" w:color="auto"/>
            </w:tcBorders>
            <w:shd w:val="clear" w:color="auto" w:fill="auto"/>
            <w:noWrap/>
            <w:vAlign w:val="bottom"/>
            <w:hideMark/>
          </w:tcPr>
          <w:p w14:paraId="0B20F20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69:09:0000013:108</w:t>
            </w:r>
          </w:p>
        </w:tc>
        <w:tc>
          <w:tcPr>
            <w:tcW w:w="2388" w:type="dxa"/>
            <w:tcBorders>
              <w:top w:val="nil"/>
              <w:left w:val="nil"/>
              <w:bottom w:val="single" w:sz="4" w:space="0" w:color="auto"/>
              <w:right w:val="single" w:sz="4" w:space="0" w:color="auto"/>
            </w:tcBorders>
            <w:shd w:val="clear" w:color="auto" w:fill="auto"/>
            <w:noWrap/>
            <w:vAlign w:val="bottom"/>
            <w:hideMark/>
          </w:tcPr>
          <w:p w14:paraId="09F0E87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7A13818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13021</w:t>
            </w:r>
          </w:p>
        </w:tc>
        <w:tc>
          <w:tcPr>
            <w:tcW w:w="1660" w:type="dxa"/>
            <w:tcBorders>
              <w:top w:val="nil"/>
              <w:left w:val="nil"/>
              <w:bottom w:val="single" w:sz="4" w:space="0" w:color="auto"/>
              <w:right w:val="single" w:sz="4" w:space="0" w:color="auto"/>
            </w:tcBorders>
            <w:shd w:val="clear" w:color="auto" w:fill="auto"/>
            <w:noWrap/>
            <w:vAlign w:val="bottom"/>
            <w:hideMark/>
          </w:tcPr>
          <w:p w14:paraId="595D503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6BDB3A1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41797,41</w:t>
            </w:r>
          </w:p>
        </w:tc>
      </w:tr>
      <w:tr w:rsidR="004B1306" w:rsidRPr="002C4A5D" w14:paraId="247AD6AE"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3C17C83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7</w:t>
            </w:r>
          </w:p>
        </w:tc>
        <w:tc>
          <w:tcPr>
            <w:tcW w:w="2066" w:type="dxa"/>
            <w:tcBorders>
              <w:top w:val="nil"/>
              <w:left w:val="nil"/>
              <w:bottom w:val="single" w:sz="4" w:space="0" w:color="auto"/>
              <w:right w:val="single" w:sz="4" w:space="0" w:color="auto"/>
            </w:tcBorders>
            <w:shd w:val="clear" w:color="auto" w:fill="auto"/>
            <w:noWrap/>
            <w:vAlign w:val="bottom"/>
            <w:hideMark/>
          </w:tcPr>
          <w:p w14:paraId="776943E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69:09:0000013:109</w:t>
            </w:r>
          </w:p>
        </w:tc>
        <w:tc>
          <w:tcPr>
            <w:tcW w:w="2388" w:type="dxa"/>
            <w:tcBorders>
              <w:top w:val="nil"/>
              <w:left w:val="nil"/>
              <w:bottom w:val="single" w:sz="4" w:space="0" w:color="auto"/>
              <w:right w:val="single" w:sz="4" w:space="0" w:color="auto"/>
            </w:tcBorders>
            <w:shd w:val="clear" w:color="auto" w:fill="auto"/>
            <w:noWrap/>
            <w:vAlign w:val="bottom"/>
            <w:hideMark/>
          </w:tcPr>
          <w:p w14:paraId="1C5F68F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134A701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162560</w:t>
            </w:r>
          </w:p>
        </w:tc>
        <w:tc>
          <w:tcPr>
            <w:tcW w:w="1660" w:type="dxa"/>
            <w:tcBorders>
              <w:top w:val="nil"/>
              <w:left w:val="nil"/>
              <w:bottom w:val="single" w:sz="4" w:space="0" w:color="auto"/>
              <w:right w:val="single" w:sz="4" w:space="0" w:color="auto"/>
            </w:tcBorders>
            <w:shd w:val="clear" w:color="auto" w:fill="auto"/>
            <w:noWrap/>
            <w:vAlign w:val="bottom"/>
            <w:hideMark/>
          </w:tcPr>
          <w:p w14:paraId="29BA400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6938009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521817,60</w:t>
            </w:r>
          </w:p>
        </w:tc>
      </w:tr>
      <w:tr w:rsidR="004B1306" w:rsidRPr="002C4A5D" w14:paraId="78E48B55"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78A8B6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8</w:t>
            </w:r>
          </w:p>
        </w:tc>
        <w:tc>
          <w:tcPr>
            <w:tcW w:w="2066" w:type="dxa"/>
            <w:tcBorders>
              <w:top w:val="nil"/>
              <w:left w:val="nil"/>
              <w:bottom w:val="single" w:sz="4" w:space="0" w:color="auto"/>
              <w:right w:val="single" w:sz="4" w:space="0" w:color="auto"/>
            </w:tcBorders>
            <w:shd w:val="clear" w:color="auto" w:fill="auto"/>
            <w:noWrap/>
            <w:vAlign w:val="bottom"/>
            <w:hideMark/>
          </w:tcPr>
          <w:p w14:paraId="3913D9F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69:09:0000013:110</w:t>
            </w:r>
          </w:p>
        </w:tc>
        <w:tc>
          <w:tcPr>
            <w:tcW w:w="2388" w:type="dxa"/>
            <w:tcBorders>
              <w:top w:val="nil"/>
              <w:left w:val="nil"/>
              <w:bottom w:val="single" w:sz="4" w:space="0" w:color="auto"/>
              <w:right w:val="single" w:sz="4" w:space="0" w:color="auto"/>
            </w:tcBorders>
            <w:shd w:val="clear" w:color="auto" w:fill="auto"/>
            <w:noWrap/>
            <w:vAlign w:val="bottom"/>
            <w:hideMark/>
          </w:tcPr>
          <w:p w14:paraId="499DE53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496F854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61935</w:t>
            </w:r>
          </w:p>
        </w:tc>
        <w:tc>
          <w:tcPr>
            <w:tcW w:w="1660" w:type="dxa"/>
            <w:tcBorders>
              <w:top w:val="nil"/>
              <w:left w:val="nil"/>
              <w:bottom w:val="single" w:sz="4" w:space="0" w:color="auto"/>
              <w:right w:val="single" w:sz="4" w:space="0" w:color="auto"/>
            </w:tcBorders>
            <w:shd w:val="clear" w:color="auto" w:fill="auto"/>
            <w:noWrap/>
            <w:vAlign w:val="bottom"/>
            <w:hideMark/>
          </w:tcPr>
          <w:p w14:paraId="5659299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359D918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198811,35</w:t>
            </w:r>
          </w:p>
        </w:tc>
      </w:tr>
      <w:tr w:rsidR="004B1306" w:rsidRPr="002C4A5D" w14:paraId="7EEF43E3"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2C22AE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9</w:t>
            </w:r>
          </w:p>
        </w:tc>
        <w:tc>
          <w:tcPr>
            <w:tcW w:w="2066" w:type="dxa"/>
            <w:tcBorders>
              <w:top w:val="nil"/>
              <w:left w:val="nil"/>
              <w:bottom w:val="single" w:sz="4" w:space="0" w:color="auto"/>
              <w:right w:val="single" w:sz="4" w:space="0" w:color="auto"/>
            </w:tcBorders>
            <w:shd w:val="clear" w:color="auto" w:fill="auto"/>
            <w:noWrap/>
            <w:vAlign w:val="bottom"/>
            <w:hideMark/>
          </w:tcPr>
          <w:p w14:paraId="1DF5811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69:09:0000013:111</w:t>
            </w:r>
          </w:p>
        </w:tc>
        <w:tc>
          <w:tcPr>
            <w:tcW w:w="2388" w:type="dxa"/>
            <w:tcBorders>
              <w:top w:val="nil"/>
              <w:left w:val="nil"/>
              <w:bottom w:val="single" w:sz="4" w:space="0" w:color="auto"/>
              <w:right w:val="single" w:sz="4" w:space="0" w:color="auto"/>
            </w:tcBorders>
            <w:shd w:val="clear" w:color="auto" w:fill="auto"/>
            <w:noWrap/>
            <w:vAlign w:val="bottom"/>
            <w:hideMark/>
          </w:tcPr>
          <w:p w14:paraId="6E65413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3D83C53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103189</w:t>
            </w:r>
          </w:p>
        </w:tc>
        <w:tc>
          <w:tcPr>
            <w:tcW w:w="1660" w:type="dxa"/>
            <w:tcBorders>
              <w:top w:val="nil"/>
              <w:left w:val="nil"/>
              <w:bottom w:val="single" w:sz="4" w:space="0" w:color="auto"/>
              <w:right w:val="single" w:sz="4" w:space="0" w:color="auto"/>
            </w:tcBorders>
            <w:shd w:val="clear" w:color="auto" w:fill="auto"/>
            <w:noWrap/>
            <w:vAlign w:val="bottom"/>
            <w:hideMark/>
          </w:tcPr>
          <w:p w14:paraId="033231C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37ACE58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331236,69</w:t>
            </w:r>
          </w:p>
        </w:tc>
      </w:tr>
      <w:tr w:rsidR="004B1306" w:rsidRPr="002C4A5D" w14:paraId="49E93AAA"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3C0C615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10</w:t>
            </w:r>
          </w:p>
        </w:tc>
        <w:tc>
          <w:tcPr>
            <w:tcW w:w="2066" w:type="dxa"/>
            <w:tcBorders>
              <w:top w:val="nil"/>
              <w:left w:val="nil"/>
              <w:bottom w:val="single" w:sz="4" w:space="0" w:color="auto"/>
              <w:right w:val="single" w:sz="4" w:space="0" w:color="auto"/>
            </w:tcBorders>
            <w:shd w:val="clear" w:color="auto" w:fill="auto"/>
            <w:noWrap/>
            <w:vAlign w:val="bottom"/>
            <w:hideMark/>
          </w:tcPr>
          <w:p w14:paraId="41FFF70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69:09:0000013:113</w:t>
            </w:r>
          </w:p>
        </w:tc>
        <w:tc>
          <w:tcPr>
            <w:tcW w:w="2388" w:type="dxa"/>
            <w:tcBorders>
              <w:top w:val="nil"/>
              <w:left w:val="nil"/>
              <w:bottom w:val="single" w:sz="4" w:space="0" w:color="auto"/>
              <w:right w:val="single" w:sz="4" w:space="0" w:color="auto"/>
            </w:tcBorders>
            <w:shd w:val="clear" w:color="auto" w:fill="auto"/>
            <w:noWrap/>
            <w:vAlign w:val="bottom"/>
            <w:hideMark/>
          </w:tcPr>
          <w:p w14:paraId="13B514B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24E7D73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69768</w:t>
            </w:r>
          </w:p>
        </w:tc>
        <w:tc>
          <w:tcPr>
            <w:tcW w:w="1660" w:type="dxa"/>
            <w:tcBorders>
              <w:top w:val="nil"/>
              <w:left w:val="nil"/>
              <w:bottom w:val="single" w:sz="4" w:space="0" w:color="auto"/>
              <w:right w:val="single" w:sz="4" w:space="0" w:color="auto"/>
            </w:tcBorders>
            <w:shd w:val="clear" w:color="auto" w:fill="auto"/>
            <w:noWrap/>
            <w:vAlign w:val="bottom"/>
            <w:hideMark/>
          </w:tcPr>
          <w:p w14:paraId="6D39328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46551A9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223955,28</w:t>
            </w:r>
          </w:p>
        </w:tc>
      </w:tr>
      <w:tr w:rsidR="004B1306" w:rsidRPr="002C4A5D" w14:paraId="4BAE94B7"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37C6D9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w:t>
            </w:r>
          </w:p>
        </w:tc>
        <w:tc>
          <w:tcPr>
            <w:tcW w:w="2066" w:type="dxa"/>
            <w:tcBorders>
              <w:top w:val="nil"/>
              <w:left w:val="nil"/>
              <w:bottom w:val="single" w:sz="4" w:space="0" w:color="auto"/>
              <w:right w:val="single" w:sz="4" w:space="0" w:color="auto"/>
            </w:tcBorders>
            <w:shd w:val="clear" w:color="auto" w:fill="auto"/>
            <w:noWrap/>
            <w:vAlign w:val="bottom"/>
            <w:hideMark/>
          </w:tcPr>
          <w:p w14:paraId="2786026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69:09:0000013:114</w:t>
            </w:r>
          </w:p>
        </w:tc>
        <w:tc>
          <w:tcPr>
            <w:tcW w:w="2388" w:type="dxa"/>
            <w:tcBorders>
              <w:top w:val="nil"/>
              <w:left w:val="nil"/>
              <w:bottom w:val="single" w:sz="4" w:space="0" w:color="auto"/>
              <w:right w:val="single" w:sz="4" w:space="0" w:color="auto"/>
            </w:tcBorders>
            <w:shd w:val="clear" w:color="auto" w:fill="auto"/>
            <w:noWrap/>
            <w:vAlign w:val="bottom"/>
            <w:hideMark/>
          </w:tcPr>
          <w:p w14:paraId="5B17894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30FB454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453800</w:t>
            </w:r>
          </w:p>
        </w:tc>
        <w:tc>
          <w:tcPr>
            <w:tcW w:w="1660" w:type="dxa"/>
            <w:tcBorders>
              <w:top w:val="nil"/>
              <w:left w:val="nil"/>
              <w:bottom w:val="single" w:sz="4" w:space="0" w:color="auto"/>
              <w:right w:val="single" w:sz="4" w:space="0" w:color="auto"/>
            </w:tcBorders>
            <w:shd w:val="clear" w:color="auto" w:fill="auto"/>
            <w:noWrap/>
            <w:vAlign w:val="bottom"/>
            <w:hideMark/>
          </w:tcPr>
          <w:p w14:paraId="329DD41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6BDE56A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1456698,00</w:t>
            </w:r>
          </w:p>
        </w:tc>
      </w:tr>
      <w:tr w:rsidR="004B1306" w:rsidRPr="002C4A5D" w14:paraId="771C967B"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038C00B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12</w:t>
            </w:r>
          </w:p>
        </w:tc>
        <w:tc>
          <w:tcPr>
            <w:tcW w:w="2066" w:type="dxa"/>
            <w:tcBorders>
              <w:top w:val="nil"/>
              <w:left w:val="nil"/>
              <w:bottom w:val="single" w:sz="4" w:space="0" w:color="auto"/>
              <w:right w:val="single" w:sz="4" w:space="0" w:color="auto"/>
            </w:tcBorders>
            <w:shd w:val="clear" w:color="auto" w:fill="auto"/>
            <w:noWrap/>
            <w:vAlign w:val="bottom"/>
            <w:hideMark/>
          </w:tcPr>
          <w:p w14:paraId="2D04CE04"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69:09:0000013:115</w:t>
            </w:r>
          </w:p>
        </w:tc>
        <w:tc>
          <w:tcPr>
            <w:tcW w:w="2388" w:type="dxa"/>
            <w:tcBorders>
              <w:top w:val="nil"/>
              <w:left w:val="nil"/>
              <w:bottom w:val="single" w:sz="4" w:space="0" w:color="auto"/>
              <w:right w:val="single" w:sz="4" w:space="0" w:color="auto"/>
            </w:tcBorders>
            <w:shd w:val="clear" w:color="auto" w:fill="auto"/>
            <w:noWrap/>
            <w:vAlign w:val="bottom"/>
            <w:hideMark/>
          </w:tcPr>
          <w:p w14:paraId="2C603F4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03676540"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93528</w:t>
            </w:r>
          </w:p>
        </w:tc>
        <w:tc>
          <w:tcPr>
            <w:tcW w:w="1660" w:type="dxa"/>
            <w:tcBorders>
              <w:top w:val="nil"/>
              <w:left w:val="nil"/>
              <w:bottom w:val="single" w:sz="4" w:space="0" w:color="auto"/>
              <w:right w:val="single" w:sz="4" w:space="0" w:color="auto"/>
            </w:tcBorders>
            <w:shd w:val="clear" w:color="auto" w:fill="auto"/>
            <w:noWrap/>
            <w:vAlign w:val="bottom"/>
            <w:hideMark/>
          </w:tcPr>
          <w:p w14:paraId="30A40A6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203046E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300224,88</w:t>
            </w:r>
          </w:p>
        </w:tc>
      </w:tr>
      <w:tr w:rsidR="004B1306" w:rsidRPr="002C4A5D" w14:paraId="466D3BAD"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EC5DDF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13</w:t>
            </w:r>
          </w:p>
        </w:tc>
        <w:tc>
          <w:tcPr>
            <w:tcW w:w="2066" w:type="dxa"/>
            <w:tcBorders>
              <w:top w:val="nil"/>
              <w:left w:val="nil"/>
              <w:bottom w:val="single" w:sz="4" w:space="0" w:color="auto"/>
              <w:right w:val="single" w:sz="4" w:space="0" w:color="auto"/>
            </w:tcBorders>
            <w:shd w:val="clear" w:color="auto" w:fill="auto"/>
            <w:noWrap/>
            <w:vAlign w:val="bottom"/>
            <w:hideMark/>
          </w:tcPr>
          <w:p w14:paraId="27E18BE0"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69:09:0000013:116</w:t>
            </w:r>
          </w:p>
        </w:tc>
        <w:tc>
          <w:tcPr>
            <w:tcW w:w="2388" w:type="dxa"/>
            <w:tcBorders>
              <w:top w:val="nil"/>
              <w:left w:val="nil"/>
              <w:bottom w:val="single" w:sz="4" w:space="0" w:color="auto"/>
              <w:right w:val="single" w:sz="4" w:space="0" w:color="auto"/>
            </w:tcBorders>
            <w:shd w:val="clear" w:color="auto" w:fill="auto"/>
            <w:noWrap/>
            <w:vAlign w:val="bottom"/>
            <w:hideMark/>
          </w:tcPr>
          <w:p w14:paraId="12BFD1D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63E2DBA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386152</w:t>
            </w:r>
          </w:p>
        </w:tc>
        <w:tc>
          <w:tcPr>
            <w:tcW w:w="1660" w:type="dxa"/>
            <w:tcBorders>
              <w:top w:val="nil"/>
              <w:left w:val="nil"/>
              <w:bottom w:val="single" w:sz="4" w:space="0" w:color="auto"/>
              <w:right w:val="single" w:sz="4" w:space="0" w:color="auto"/>
            </w:tcBorders>
            <w:shd w:val="clear" w:color="auto" w:fill="auto"/>
            <w:noWrap/>
            <w:vAlign w:val="bottom"/>
            <w:hideMark/>
          </w:tcPr>
          <w:p w14:paraId="11129E9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125AF4C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1239547,92</w:t>
            </w:r>
          </w:p>
        </w:tc>
      </w:tr>
      <w:tr w:rsidR="004B1306" w:rsidRPr="002C4A5D" w14:paraId="53EAD630"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67973D54"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14</w:t>
            </w:r>
          </w:p>
        </w:tc>
        <w:tc>
          <w:tcPr>
            <w:tcW w:w="2066" w:type="dxa"/>
            <w:tcBorders>
              <w:top w:val="nil"/>
              <w:left w:val="nil"/>
              <w:bottom w:val="single" w:sz="4" w:space="0" w:color="auto"/>
              <w:right w:val="single" w:sz="4" w:space="0" w:color="auto"/>
            </w:tcBorders>
            <w:shd w:val="clear" w:color="auto" w:fill="auto"/>
            <w:noWrap/>
            <w:vAlign w:val="bottom"/>
            <w:hideMark/>
          </w:tcPr>
          <w:p w14:paraId="3018A56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69:09:0000013:117</w:t>
            </w:r>
          </w:p>
        </w:tc>
        <w:tc>
          <w:tcPr>
            <w:tcW w:w="2388" w:type="dxa"/>
            <w:tcBorders>
              <w:top w:val="nil"/>
              <w:left w:val="nil"/>
              <w:bottom w:val="single" w:sz="4" w:space="0" w:color="auto"/>
              <w:right w:val="single" w:sz="4" w:space="0" w:color="auto"/>
            </w:tcBorders>
            <w:shd w:val="clear" w:color="auto" w:fill="auto"/>
            <w:noWrap/>
            <w:vAlign w:val="bottom"/>
            <w:hideMark/>
          </w:tcPr>
          <w:p w14:paraId="3C8ED4E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4E8ABCB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108073</w:t>
            </w:r>
          </w:p>
        </w:tc>
        <w:tc>
          <w:tcPr>
            <w:tcW w:w="1660" w:type="dxa"/>
            <w:tcBorders>
              <w:top w:val="nil"/>
              <w:left w:val="nil"/>
              <w:bottom w:val="single" w:sz="4" w:space="0" w:color="auto"/>
              <w:right w:val="single" w:sz="4" w:space="0" w:color="auto"/>
            </w:tcBorders>
            <w:shd w:val="clear" w:color="auto" w:fill="auto"/>
            <w:noWrap/>
            <w:vAlign w:val="bottom"/>
            <w:hideMark/>
          </w:tcPr>
          <w:p w14:paraId="3B76C30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5624916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346914,33</w:t>
            </w:r>
          </w:p>
        </w:tc>
      </w:tr>
      <w:tr w:rsidR="004B1306" w:rsidRPr="002C4A5D" w14:paraId="79A07B19"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327CAF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15</w:t>
            </w:r>
          </w:p>
        </w:tc>
        <w:tc>
          <w:tcPr>
            <w:tcW w:w="2066" w:type="dxa"/>
            <w:tcBorders>
              <w:top w:val="nil"/>
              <w:left w:val="nil"/>
              <w:bottom w:val="single" w:sz="4" w:space="0" w:color="auto"/>
              <w:right w:val="single" w:sz="4" w:space="0" w:color="auto"/>
            </w:tcBorders>
            <w:shd w:val="clear" w:color="auto" w:fill="auto"/>
            <w:noWrap/>
            <w:vAlign w:val="bottom"/>
            <w:hideMark/>
          </w:tcPr>
          <w:p w14:paraId="58A3977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69:09:0000013:118</w:t>
            </w:r>
          </w:p>
        </w:tc>
        <w:tc>
          <w:tcPr>
            <w:tcW w:w="2388" w:type="dxa"/>
            <w:tcBorders>
              <w:top w:val="nil"/>
              <w:left w:val="nil"/>
              <w:bottom w:val="single" w:sz="4" w:space="0" w:color="auto"/>
              <w:right w:val="single" w:sz="4" w:space="0" w:color="auto"/>
            </w:tcBorders>
            <w:shd w:val="clear" w:color="auto" w:fill="auto"/>
            <w:noWrap/>
            <w:vAlign w:val="bottom"/>
            <w:hideMark/>
          </w:tcPr>
          <w:p w14:paraId="16F7842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3096B68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148123</w:t>
            </w:r>
          </w:p>
        </w:tc>
        <w:tc>
          <w:tcPr>
            <w:tcW w:w="1660" w:type="dxa"/>
            <w:tcBorders>
              <w:top w:val="nil"/>
              <w:left w:val="nil"/>
              <w:bottom w:val="single" w:sz="4" w:space="0" w:color="auto"/>
              <w:right w:val="single" w:sz="4" w:space="0" w:color="auto"/>
            </w:tcBorders>
            <w:shd w:val="clear" w:color="auto" w:fill="auto"/>
            <w:noWrap/>
            <w:vAlign w:val="bottom"/>
            <w:hideMark/>
          </w:tcPr>
          <w:p w14:paraId="20E4F60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0ABFC2C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475474,83</w:t>
            </w:r>
          </w:p>
        </w:tc>
      </w:tr>
      <w:tr w:rsidR="004B1306" w:rsidRPr="002C4A5D" w14:paraId="308E34E3"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C9F655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16</w:t>
            </w:r>
          </w:p>
        </w:tc>
        <w:tc>
          <w:tcPr>
            <w:tcW w:w="2066" w:type="dxa"/>
            <w:tcBorders>
              <w:top w:val="nil"/>
              <w:left w:val="nil"/>
              <w:bottom w:val="single" w:sz="4" w:space="0" w:color="auto"/>
              <w:right w:val="single" w:sz="4" w:space="0" w:color="auto"/>
            </w:tcBorders>
            <w:shd w:val="clear" w:color="auto" w:fill="auto"/>
            <w:noWrap/>
            <w:vAlign w:val="bottom"/>
            <w:hideMark/>
          </w:tcPr>
          <w:p w14:paraId="2A00A795"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69:09:0000013:119</w:t>
            </w:r>
          </w:p>
        </w:tc>
        <w:tc>
          <w:tcPr>
            <w:tcW w:w="2388" w:type="dxa"/>
            <w:tcBorders>
              <w:top w:val="nil"/>
              <w:left w:val="nil"/>
              <w:bottom w:val="single" w:sz="4" w:space="0" w:color="auto"/>
              <w:right w:val="single" w:sz="4" w:space="0" w:color="auto"/>
            </w:tcBorders>
            <w:shd w:val="clear" w:color="auto" w:fill="auto"/>
            <w:noWrap/>
            <w:vAlign w:val="bottom"/>
            <w:hideMark/>
          </w:tcPr>
          <w:p w14:paraId="7629D03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3D2522E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66064</w:t>
            </w:r>
          </w:p>
        </w:tc>
        <w:tc>
          <w:tcPr>
            <w:tcW w:w="1660" w:type="dxa"/>
            <w:tcBorders>
              <w:top w:val="nil"/>
              <w:left w:val="nil"/>
              <w:bottom w:val="single" w:sz="4" w:space="0" w:color="auto"/>
              <w:right w:val="single" w:sz="4" w:space="0" w:color="auto"/>
            </w:tcBorders>
            <w:shd w:val="clear" w:color="auto" w:fill="auto"/>
            <w:noWrap/>
            <w:vAlign w:val="bottom"/>
            <w:hideMark/>
          </w:tcPr>
          <w:p w14:paraId="54B89A75"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490A709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212065,44</w:t>
            </w:r>
          </w:p>
        </w:tc>
      </w:tr>
      <w:tr w:rsidR="004B1306" w:rsidRPr="002C4A5D" w14:paraId="701A798C"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5A8FAEB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17</w:t>
            </w:r>
          </w:p>
        </w:tc>
        <w:tc>
          <w:tcPr>
            <w:tcW w:w="2066" w:type="dxa"/>
            <w:tcBorders>
              <w:top w:val="nil"/>
              <w:left w:val="nil"/>
              <w:bottom w:val="single" w:sz="4" w:space="0" w:color="auto"/>
              <w:right w:val="single" w:sz="4" w:space="0" w:color="auto"/>
            </w:tcBorders>
            <w:shd w:val="clear" w:color="auto" w:fill="auto"/>
            <w:noWrap/>
            <w:vAlign w:val="bottom"/>
            <w:hideMark/>
          </w:tcPr>
          <w:p w14:paraId="552FBDC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69:09:0000013:120</w:t>
            </w:r>
          </w:p>
        </w:tc>
        <w:tc>
          <w:tcPr>
            <w:tcW w:w="2388" w:type="dxa"/>
            <w:tcBorders>
              <w:top w:val="nil"/>
              <w:left w:val="nil"/>
              <w:bottom w:val="single" w:sz="4" w:space="0" w:color="auto"/>
              <w:right w:val="single" w:sz="4" w:space="0" w:color="auto"/>
            </w:tcBorders>
            <w:shd w:val="clear" w:color="auto" w:fill="auto"/>
            <w:noWrap/>
            <w:vAlign w:val="bottom"/>
            <w:hideMark/>
          </w:tcPr>
          <w:p w14:paraId="238FBCA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им. Матросова</w:t>
            </w:r>
          </w:p>
        </w:tc>
        <w:tc>
          <w:tcPr>
            <w:tcW w:w="891" w:type="dxa"/>
            <w:tcBorders>
              <w:top w:val="nil"/>
              <w:left w:val="nil"/>
              <w:bottom w:val="single" w:sz="4" w:space="0" w:color="auto"/>
              <w:right w:val="single" w:sz="4" w:space="0" w:color="auto"/>
            </w:tcBorders>
            <w:shd w:val="clear" w:color="auto" w:fill="auto"/>
            <w:noWrap/>
            <w:vAlign w:val="bottom"/>
            <w:hideMark/>
          </w:tcPr>
          <w:p w14:paraId="5C45323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261847</w:t>
            </w:r>
          </w:p>
        </w:tc>
        <w:tc>
          <w:tcPr>
            <w:tcW w:w="1660" w:type="dxa"/>
            <w:tcBorders>
              <w:top w:val="nil"/>
              <w:left w:val="nil"/>
              <w:bottom w:val="single" w:sz="4" w:space="0" w:color="auto"/>
              <w:right w:val="single" w:sz="4" w:space="0" w:color="auto"/>
            </w:tcBorders>
            <w:shd w:val="clear" w:color="auto" w:fill="auto"/>
            <w:noWrap/>
            <w:vAlign w:val="bottom"/>
            <w:hideMark/>
          </w:tcPr>
          <w:p w14:paraId="65A3BF1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3,21</w:t>
            </w:r>
          </w:p>
        </w:tc>
        <w:tc>
          <w:tcPr>
            <w:tcW w:w="1843" w:type="dxa"/>
            <w:tcBorders>
              <w:top w:val="nil"/>
              <w:left w:val="nil"/>
              <w:bottom w:val="single" w:sz="4" w:space="0" w:color="auto"/>
              <w:right w:val="single" w:sz="4" w:space="0" w:color="auto"/>
            </w:tcBorders>
            <w:shd w:val="clear" w:color="auto" w:fill="auto"/>
            <w:noWrap/>
            <w:vAlign w:val="bottom"/>
            <w:hideMark/>
          </w:tcPr>
          <w:p w14:paraId="55E5E8A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840528,87</w:t>
            </w:r>
          </w:p>
        </w:tc>
      </w:tr>
      <w:tr w:rsidR="004B1306" w:rsidRPr="002C4A5D" w14:paraId="2516A188"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2B5E2E0"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18</w:t>
            </w:r>
          </w:p>
        </w:tc>
        <w:tc>
          <w:tcPr>
            <w:tcW w:w="2066" w:type="dxa"/>
            <w:tcBorders>
              <w:top w:val="nil"/>
              <w:left w:val="nil"/>
              <w:bottom w:val="single" w:sz="4" w:space="0" w:color="auto"/>
              <w:right w:val="single" w:sz="4" w:space="0" w:color="auto"/>
            </w:tcBorders>
            <w:shd w:val="clear" w:color="auto" w:fill="auto"/>
            <w:noWrap/>
            <w:vAlign w:val="bottom"/>
            <w:hideMark/>
          </w:tcPr>
          <w:p w14:paraId="56CD7E5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69:17:0000016:330</w:t>
            </w:r>
          </w:p>
        </w:tc>
        <w:tc>
          <w:tcPr>
            <w:tcW w:w="2388" w:type="dxa"/>
            <w:tcBorders>
              <w:top w:val="nil"/>
              <w:left w:val="nil"/>
              <w:bottom w:val="single" w:sz="4" w:space="0" w:color="auto"/>
              <w:right w:val="single" w:sz="4" w:space="0" w:color="auto"/>
            </w:tcBorders>
            <w:shd w:val="clear" w:color="auto" w:fill="auto"/>
            <w:noWrap/>
            <w:vAlign w:val="bottom"/>
            <w:hideMark/>
          </w:tcPr>
          <w:p w14:paraId="2473EC8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Светлый Путь</w:t>
            </w:r>
          </w:p>
        </w:tc>
        <w:tc>
          <w:tcPr>
            <w:tcW w:w="891" w:type="dxa"/>
            <w:tcBorders>
              <w:top w:val="nil"/>
              <w:left w:val="nil"/>
              <w:bottom w:val="single" w:sz="4" w:space="0" w:color="auto"/>
              <w:right w:val="single" w:sz="4" w:space="0" w:color="auto"/>
            </w:tcBorders>
            <w:shd w:val="clear" w:color="auto" w:fill="auto"/>
            <w:noWrap/>
            <w:vAlign w:val="bottom"/>
            <w:hideMark/>
          </w:tcPr>
          <w:p w14:paraId="0E46B21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86798</w:t>
            </w:r>
          </w:p>
        </w:tc>
        <w:tc>
          <w:tcPr>
            <w:tcW w:w="1660" w:type="dxa"/>
            <w:tcBorders>
              <w:top w:val="nil"/>
              <w:left w:val="nil"/>
              <w:bottom w:val="single" w:sz="4" w:space="0" w:color="auto"/>
              <w:right w:val="single" w:sz="4" w:space="0" w:color="auto"/>
            </w:tcBorders>
            <w:shd w:val="clear" w:color="auto" w:fill="auto"/>
            <w:noWrap/>
            <w:vAlign w:val="bottom"/>
            <w:hideMark/>
          </w:tcPr>
          <w:p w14:paraId="492BFB05"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2,24</w:t>
            </w:r>
          </w:p>
        </w:tc>
        <w:tc>
          <w:tcPr>
            <w:tcW w:w="1843" w:type="dxa"/>
            <w:tcBorders>
              <w:top w:val="nil"/>
              <w:left w:val="nil"/>
              <w:bottom w:val="single" w:sz="4" w:space="0" w:color="auto"/>
              <w:right w:val="single" w:sz="4" w:space="0" w:color="auto"/>
            </w:tcBorders>
            <w:shd w:val="clear" w:color="auto" w:fill="auto"/>
            <w:noWrap/>
            <w:vAlign w:val="bottom"/>
            <w:hideMark/>
          </w:tcPr>
          <w:p w14:paraId="3749CBA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194427,52</w:t>
            </w:r>
          </w:p>
        </w:tc>
      </w:tr>
      <w:tr w:rsidR="004B1306" w:rsidRPr="002C4A5D" w14:paraId="5DAB9DFE"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03FAC6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19</w:t>
            </w:r>
          </w:p>
        </w:tc>
        <w:tc>
          <w:tcPr>
            <w:tcW w:w="2066" w:type="dxa"/>
            <w:tcBorders>
              <w:top w:val="nil"/>
              <w:left w:val="nil"/>
              <w:bottom w:val="single" w:sz="4" w:space="0" w:color="auto"/>
              <w:right w:val="single" w:sz="4" w:space="0" w:color="auto"/>
            </w:tcBorders>
            <w:shd w:val="clear" w:color="auto" w:fill="auto"/>
            <w:noWrap/>
            <w:vAlign w:val="bottom"/>
            <w:hideMark/>
          </w:tcPr>
          <w:p w14:paraId="55C5EEF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69:17:0000016:353</w:t>
            </w:r>
          </w:p>
        </w:tc>
        <w:tc>
          <w:tcPr>
            <w:tcW w:w="2388" w:type="dxa"/>
            <w:tcBorders>
              <w:top w:val="nil"/>
              <w:left w:val="nil"/>
              <w:bottom w:val="single" w:sz="4" w:space="0" w:color="auto"/>
              <w:right w:val="single" w:sz="4" w:space="0" w:color="auto"/>
            </w:tcBorders>
            <w:shd w:val="clear" w:color="auto" w:fill="auto"/>
            <w:noWrap/>
            <w:vAlign w:val="bottom"/>
            <w:hideMark/>
          </w:tcPr>
          <w:p w14:paraId="256E5E9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Светлый Путь</w:t>
            </w:r>
          </w:p>
        </w:tc>
        <w:tc>
          <w:tcPr>
            <w:tcW w:w="891" w:type="dxa"/>
            <w:tcBorders>
              <w:top w:val="nil"/>
              <w:left w:val="nil"/>
              <w:bottom w:val="single" w:sz="4" w:space="0" w:color="auto"/>
              <w:right w:val="single" w:sz="4" w:space="0" w:color="auto"/>
            </w:tcBorders>
            <w:shd w:val="clear" w:color="auto" w:fill="auto"/>
            <w:noWrap/>
            <w:vAlign w:val="bottom"/>
            <w:hideMark/>
          </w:tcPr>
          <w:p w14:paraId="16308CC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47397</w:t>
            </w:r>
          </w:p>
        </w:tc>
        <w:tc>
          <w:tcPr>
            <w:tcW w:w="1660" w:type="dxa"/>
            <w:tcBorders>
              <w:top w:val="nil"/>
              <w:left w:val="nil"/>
              <w:bottom w:val="single" w:sz="4" w:space="0" w:color="auto"/>
              <w:right w:val="single" w:sz="4" w:space="0" w:color="auto"/>
            </w:tcBorders>
            <w:shd w:val="clear" w:color="auto" w:fill="auto"/>
            <w:noWrap/>
            <w:vAlign w:val="bottom"/>
            <w:hideMark/>
          </w:tcPr>
          <w:p w14:paraId="5F9626D4"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2,24</w:t>
            </w:r>
          </w:p>
        </w:tc>
        <w:tc>
          <w:tcPr>
            <w:tcW w:w="1843" w:type="dxa"/>
            <w:tcBorders>
              <w:top w:val="nil"/>
              <w:left w:val="nil"/>
              <w:bottom w:val="single" w:sz="4" w:space="0" w:color="auto"/>
              <w:right w:val="single" w:sz="4" w:space="0" w:color="auto"/>
            </w:tcBorders>
            <w:shd w:val="clear" w:color="auto" w:fill="auto"/>
            <w:noWrap/>
            <w:vAlign w:val="bottom"/>
            <w:hideMark/>
          </w:tcPr>
          <w:p w14:paraId="1E5C801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106169,28</w:t>
            </w:r>
          </w:p>
        </w:tc>
      </w:tr>
      <w:tr w:rsidR="004B1306" w:rsidRPr="002C4A5D" w14:paraId="5469B432"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BD901B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20</w:t>
            </w:r>
          </w:p>
        </w:tc>
        <w:tc>
          <w:tcPr>
            <w:tcW w:w="2066" w:type="dxa"/>
            <w:tcBorders>
              <w:top w:val="nil"/>
              <w:left w:val="nil"/>
              <w:bottom w:val="single" w:sz="4" w:space="0" w:color="auto"/>
              <w:right w:val="single" w:sz="4" w:space="0" w:color="auto"/>
            </w:tcBorders>
            <w:shd w:val="clear" w:color="auto" w:fill="auto"/>
            <w:noWrap/>
            <w:vAlign w:val="bottom"/>
            <w:hideMark/>
          </w:tcPr>
          <w:p w14:paraId="6F23F7F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69:18:0000009:102</w:t>
            </w:r>
          </w:p>
        </w:tc>
        <w:tc>
          <w:tcPr>
            <w:tcW w:w="2388" w:type="dxa"/>
            <w:tcBorders>
              <w:top w:val="nil"/>
              <w:left w:val="nil"/>
              <w:bottom w:val="single" w:sz="4" w:space="0" w:color="auto"/>
              <w:right w:val="single" w:sz="4" w:space="0" w:color="auto"/>
            </w:tcBorders>
            <w:shd w:val="clear" w:color="auto" w:fill="auto"/>
            <w:noWrap/>
            <w:vAlign w:val="bottom"/>
            <w:hideMark/>
          </w:tcPr>
          <w:p w14:paraId="51ED805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СХК Никольское</w:t>
            </w:r>
          </w:p>
        </w:tc>
        <w:tc>
          <w:tcPr>
            <w:tcW w:w="891" w:type="dxa"/>
            <w:tcBorders>
              <w:top w:val="nil"/>
              <w:left w:val="nil"/>
              <w:bottom w:val="single" w:sz="4" w:space="0" w:color="auto"/>
              <w:right w:val="single" w:sz="4" w:space="0" w:color="auto"/>
            </w:tcBorders>
            <w:shd w:val="clear" w:color="auto" w:fill="auto"/>
            <w:noWrap/>
            <w:vAlign w:val="bottom"/>
            <w:hideMark/>
          </w:tcPr>
          <w:p w14:paraId="1F60BAB5"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133000</w:t>
            </w:r>
          </w:p>
        </w:tc>
        <w:tc>
          <w:tcPr>
            <w:tcW w:w="1660" w:type="dxa"/>
            <w:tcBorders>
              <w:top w:val="nil"/>
              <w:left w:val="nil"/>
              <w:bottom w:val="single" w:sz="4" w:space="0" w:color="auto"/>
              <w:right w:val="single" w:sz="4" w:space="0" w:color="auto"/>
            </w:tcBorders>
            <w:shd w:val="clear" w:color="auto" w:fill="auto"/>
            <w:noWrap/>
            <w:vAlign w:val="bottom"/>
            <w:hideMark/>
          </w:tcPr>
          <w:p w14:paraId="5CE78154"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2,41</w:t>
            </w:r>
          </w:p>
        </w:tc>
        <w:tc>
          <w:tcPr>
            <w:tcW w:w="1843" w:type="dxa"/>
            <w:tcBorders>
              <w:top w:val="nil"/>
              <w:left w:val="nil"/>
              <w:bottom w:val="single" w:sz="4" w:space="0" w:color="auto"/>
              <w:right w:val="single" w:sz="4" w:space="0" w:color="auto"/>
            </w:tcBorders>
            <w:shd w:val="clear" w:color="auto" w:fill="auto"/>
            <w:noWrap/>
            <w:vAlign w:val="bottom"/>
            <w:hideMark/>
          </w:tcPr>
          <w:p w14:paraId="3859499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320530,00</w:t>
            </w:r>
          </w:p>
        </w:tc>
      </w:tr>
      <w:tr w:rsidR="004B1306" w:rsidRPr="002C4A5D" w14:paraId="6C38FF80"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632C9C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21</w:t>
            </w:r>
          </w:p>
        </w:tc>
        <w:tc>
          <w:tcPr>
            <w:tcW w:w="2066" w:type="dxa"/>
            <w:tcBorders>
              <w:top w:val="nil"/>
              <w:left w:val="nil"/>
              <w:bottom w:val="single" w:sz="4" w:space="0" w:color="auto"/>
              <w:right w:val="single" w:sz="4" w:space="0" w:color="auto"/>
            </w:tcBorders>
            <w:shd w:val="clear" w:color="auto" w:fill="auto"/>
            <w:noWrap/>
            <w:vAlign w:val="bottom"/>
            <w:hideMark/>
          </w:tcPr>
          <w:p w14:paraId="15742C3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69:18:0000009:543</w:t>
            </w:r>
          </w:p>
        </w:tc>
        <w:tc>
          <w:tcPr>
            <w:tcW w:w="2388" w:type="dxa"/>
            <w:tcBorders>
              <w:top w:val="nil"/>
              <w:left w:val="nil"/>
              <w:bottom w:val="single" w:sz="4" w:space="0" w:color="auto"/>
              <w:right w:val="single" w:sz="4" w:space="0" w:color="auto"/>
            </w:tcBorders>
            <w:shd w:val="clear" w:color="auto" w:fill="auto"/>
            <w:noWrap/>
            <w:vAlign w:val="bottom"/>
            <w:hideMark/>
          </w:tcPr>
          <w:p w14:paraId="24D202B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СХК Никольское</w:t>
            </w:r>
          </w:p>
        </w:tc>
        <w:tc>
          <w:tcPr>
            <w:tcW w:w="891" w:type="dxa"/>
            <w:tcBorders>
              <w:top w:val="nil"/>
              <w:left w:val="nil"/>
              <w:bottom w:val="single" w:sz="4" w:space="0" w:color="auto"/>
              <w:right w:val="single" w:sz="4" w:space="0" w:color="auto"/>
            </w:tcBorders>
            <w:shd w:val="clear" w:color="auto" w:fill="auto"/>
            <w:noWrap/>
            <w:vAlign w:val="bottom"/>
            <w:hideMark/>
          </w:tcPr>
          <w:p w14:paraId="27BE14A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176025</w:t>
            </w:r>
          </w:p>
        </w:tc>
        <w:tc>
          <w:tcPr>
            <w:tcW w:w="1660" w:type="dxa"/>
            <w:tcBorders>
              <w:top w:val="nil"/>
              <w:left w:val="nil"/>
              <w:bottom w:val="single" w:sz="4" w:space="0" w:color="auto"/>
              <w:right w:val="single" w:sz="4" w:space="0" w:color="auto"/>
            </w:tcBorders>
            <w:shd w:val="clear" w:color="auto" w:fill="auto"/>
            <w:noWrap/>
            <w:vAlign w:val="bottom"/>
            <w:hideMark/>
          </w:tcPr>
          <w:p w14:paraId="422BD23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2,41</w:t>
            </w:r>
          </w:p>
        </w:tc>
        <w:tc>
          <w:tcPr>
            <w:tcW w:w="1843" w:type="dxa"/>
            <w:tcBorders>
              <w:top w:val="nil"/>
              <w:left w:val="nil"/>
              <w:bottom w:val="single" w:sz="4" w:space="0" w:color="auto"/>
              <w:right w:val="single" w:sz="4" w:space="0" w:color="auto"/>
            </w:tcBorders>
            <w:shd w:val="clear" w:color="auto" w:fill="auto"/>
            <w:noWrap/>
            <w:vAlign w:val="bottom"/>
            <w:hideMark/>
          </w:tcPr>
          <w:p w14:paraId="262B751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424220,25</w:t>
            </w:r>
          </w:p>
        </w:tc>
      </w:tr>
      <w:tr w:rsidR="004B1306" w:rsidRPr="002C4A5D" w14:paraId="40F453F8"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61AEB82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22</w:t>
            </w:r>
          </w:p>
        </w:tc>
        <w:tc>
          <w:tcPr>
            <w:tcW w:w="2066" w:type="dxa"/>
            <w:tcBorders>
              <w:top w:val="nil"/>
              <w:left w:val="nil"/>
              <w:bottom w:val="single" w:sz="4" w:space="0" w:color="auto"/>
              <w:right w:val="single" w:sz="4" w:space="0" w:color="auto"/>
            </w:tcBorders>
            <w:shd w:val="clear" w:color="auto" w:fill="auto"/>
            <w:noWrap/>
            <w:vAlign w:val="bottom"/>
            <w:hideMark/>
          </w:tcPr>
          <w:p w14:paraId="06DB845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69:18:0000009:544</w:t>
            </w:r>
          </w:p>
        </w:tc>
        <w:tc>
          <w:tcPr>
            <w:tcW w:w="2388" w:type="dxa"/>
            <w:tcBorders>
              <w:top w:val="nil"/>
              <w:left w:val="nil"/>
              <w:bottom w:val="single" w:sz="4" w:space="0" w:color="auto"/>
              <w:right w:val="single" w:sz="4" w:space="0" w:color="auto"/>
            </w:tcBorders>
            <w:shd w:val="clear" w:color="auto" w:fill="auto"/>
            <w:noWrap/>
            <w:vAlign w:val="bottom"/>
            <w:hideMark/>
          </w:tcPr>
          <w:p w14:paraId="2E6FCA3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СХК Никольское</w:t>
            </w:r>
          </w:p>
        </w:tc>
        <w:tc>
          <w:tcPr>
            <w:tcW w:w="891" w:type="dxa"/>
            <w:tcBorders>
              <w:top w:val="nil"/>
              <w:left w:val="nil"/>
              <w:bottom w:val="single" w:sz="4" w:space="0" w:color="auto"/>
              <w:right w:val="single" w:sz="4" w:space="0" w:color="auto"/>
            </w:tcBorders>
            <w:shd w:val="clear" w:color="auto" w:fill="auto"/>
            <w:noWrap/>
            <w:vAlign w:val="bottom"/>
            <w:hideMark/>
          </w:tcPr>
          <w:p w14:paraId="11ADF2C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16185</w:t>
            </w:r>
          </w:p>
        </w:tc>
        <w:tc>
          <w:tcPr>
            <w:tcW w:w="1660" w:type="dxa"/>
            <w:tcBorders>
              <w:top w:val="nil"/>
              <w:left w:val="nil"/>
              <w:bottom w:val="single" w:sz="4" w:space="0" w:color="auto"/>
              <w:right w:val="single" w:sz="4" w:space="0" w:color="auto"/>
            </w:tcBorders>
            <w:shd w:val="clear" w:color="auto" w:fill="auto"/>
            <w:noWrap/>
            <w:vAlign w:val="bottom"/>
            <w:hideMark/>
          </w:tcPr>
          <w:p w14:paraId="5946AE3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2,41</w:t>
            </w:r>
          </w:p>
        </w:tc>
        <w:tc>
          <w:tcPr>
            <w:tcW w:w="1843" w:type="dxa"/>
            <w:tcBorders>
              <w:top w:val="nil"/>
              <w:left w:val="nil"/>
              <w:bottom w:val="single" w:sz="4" w:space="0" w:color="auto"/>
              <w:right w:val="single" w:sz="4" w:space="0" w:color="auto"/>
            </w:tcBorders>
            <w:shd w:val="clear" w:color="auto" w:fill="auto"/>
            <w:noWrap/>
            <w:vAlign w:val="bottom"/>
            <w:hideMark/>
          </w:tcPr>
          <w:p w14:paraId="0796D84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39005,85</w:t>
            </w:r>
          </w:p>
        </w:tc>
      </w:tr>
      <w:tr w:rsidR="004B1306" w:rsidRPr="002C4A5D" w14:paraId="3C6493AA"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84616B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23</w:t>
            </w:r>
          </w:p>
        </w:tc>
        <w:tc>
          <w:tcPr>
            <w:tcW w:w="2066" w:type="dxa"/>
            <w:tcBorders>
              <w:top w:val="nil"/>
              <w:left w:val="nil"/>
              <w:bottom w:val="single" w:sz="4" w:space="0" w:color="auto"/>
              <w:right w:val="single" w:sz="4" w:space="0" w:color="auto"/>
            </w:tcBorders>
            <w:shd w:val="clear" w:color="auto" w:fill="auto"/>
            <w:noWrap/>
            <w:vAlign w:val="bottom"/>
            <w:hideMark/>
          </w:tcPr>
          <w:p w14:paraId="33E1C76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69:18:0000009:547</w:t>
            </w:r>
          </w:p>
        </w:tc>
        <w:tc>
          <w:tcPr>
            <w:tcW w:w="2388" w:type="dxa"/>
            <w:tcBorders>
              <w:top w:val="nil"/>
              <w:left w:val="nil"/>
              <w:bottom w:val="single" w:sz="4" w:space="0" w:color="auto"/>
              <w:right w:val="single" w:sz="4" w:space="0" w:color="auto"/>
            </w:tcBorders>
            <w:shd w:val="clear" w:color="auto" w:fill="auto"/>
            <w:noWrap/>
            <w:vAlign w:val="bottom"/>
            <w:hideMark/>
          </w:tcPr>
          <w:p w14:paraId="77AC070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СХК Никольское</w:t>
            </w:r>
          </w:p>
        </w:tc>
        <w:tc>
          <w:tcPr>
            <w:tcW w:w="891" w:type="dxa"/>
            <w:tcBorders>
              <w:top w:val="nil"/>
              <w:left w:val="nil"/>
              <w:bottom w:val="single" w:sz="4" w:space="0" w:color="auto"/>
              <w:right w:val="single" w:sz="4" w:space="0" w:color="auto"/>
            </w:tcBorders>
            <w:shd w:val="clear" w:color="auto" w:fill="auto"/>
            <w:noWrap/>
            <w:vAlign w:val="bottom"/>
            <w:hideMark/>
          </w:tcPr>
          <w:p w14:paraId="1D97338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121635</w:t>
            </w:r>
          </w:p>
        </w:tc>
        <w:tc>
          <w:tcPr>
            <w:tcW w:w="1660" w:type="dxa"/>
            <w:tcBorders>
              <w:top w:val="nil"/>
              <w:left w:val="nil"/>
              <w:bottom w:val="single" w:sz="4" w:space="0" w:color="auto"/>
              <w:right w:val="single" w:sz="4" w:space="0" w:color="auto"/>
            </w:tcBorders>
            <w:shd w:val="clear" w:color="auto" w:fill="auto"/>
            <w:noWrap/>
            <w:vAlign w:val="bottom"/>
            <w:hideMark/>
          </w:tcPr>
          <w:p w14:paraId="4CA05F5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2,41</w:t>
            </w:r>
          </w:p>
        </w:tc>
        <w:tc>
          <w:tcPr>
            <w:tcW w:w="1843" w:type="dxa"/>
            <w:tcBorders>
              <w:top w:val="nil"/>
              <w:left w:val="nil"/>
              <w:bottom w:val="single" w:sz="4" w:space="0" w:color="auto"/>
              <w:right w:val="single" w:sz="4" w:space="0" w:color="auto"/>
            </w:tcBorders>
            <w:shd w:val="clear" w:color="auto" w:fill="auto"/>
            <w:noWrap/>
            <w:vAlign w:val="bottom"/>
            <w:hideMark/>
          </w:tcPr>
          <w:p w14:paraId="3F766745"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293140,35</w:t>
            </w:r>
          </w:p>
        </w:tc>
      </w:tr>
      <w:tr w:rsidR="004B1306" w:rsidRPr="002C4A5D" w14:paraId="3F7E6978"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981B32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24</w:t>
            </w:r>
          </w:p>
        </w:tc>
        <w:tc>
          <w:tcPr>
            <w:tcW w:w="2066" w:type="dxa"/>
            <w:tcBorders>
              <w:top w:val="nil"/>
              <w:left w:val="nil"/>
              <w:bottom w:val="single" w:sz="4" w:space="0" w:color="auto"/>
              <w:right w:val="single" w:sz="4" w:space="0" w:color="auto"/>
            </w:tcBorders>
            <w:shd w:val="clear" w:color="auto" w:fill="auto"/>
            <w:noWrap/>
            <w:vAlign w:val="bottom"/>
            <w:hideMark/>
          </w:tcPr>
          <w:p w14:paraId="7FC3BE0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69:18:0000009:550</w:t>
            </w:r>
          </w:p>
        </w:tc>
        <w:tc>
          <w:tcPr>
            <w:tcW w:w="2388" w:type="dxa"/>
            <w:tcBorders>
              <w:top w:val="nil"/>
              <w:left w:val="nil"/>
              <w:bottom w:val="single" w:sz="4" w:space="0" w:color="auto"/>
              <w:right w:val="single" w:sz="4" w:space="0" w:color="auto"/>
            </w:tcBorders>
            <w:shd w:val="clear" w:color="auto" w:fill="auto"/>
            <w:noWrap/>
            <w:vAlign w:val="bottom"/>
            <w:hideMark/>
          </w:tcPr>
          <w:p w14:paraId="135F10E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СХК Никольское</w:t>
            </w:r>
          </w:p>
        </w:tc>
        <w:tc>
          <w:tcPr>
            <w:tcW w:w="891" w:type="dxa"/>
            <w:tcBorders>
              <w:top w:val="nil"/>
              <w:left w:val="nil"/>
              <w:bottom w:val="single" w:sz="4" w:space="0" w:color="auto"/>
              <w:right w:val="single" w:sz="4" w:space="0" w:color="auto"/>
            </w:tcBorders>
            <w:shd w:val="clear" w:color="auto" w:fill="auto"/>
            <w:noWrap/>
            <w:vAlign w:val="bottom"/>
            <w:hideMark/>
          </w:tcPr>
          <w:p w14:paraId="4118447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34924</w:t>
            </w:r>
          </w:p>
        </w:tc>
        <w:tc>
          <w:tcPr>
            <w:tcW w:w="1660" w:type="dxa"/>
            <w:tcBorders>
              <w:top w:val="nil"/>
              <w:left w:val="nil"/>
              <w:bottom w:val="single" w:sz="4" w:space="0" w:color="auto"/>
              <w:right w:val="single" w:sz="4" w:space="0" w:color="auto"/>
            </w:tcBorders>
            <w:shd w:val="clear" w:color="auto" w:fill="auto"/>
            <w:noWrap/>
            <w:vAlign w:val="bottom"/>
            <w:hideMark/>
          </w:tcPr>
          <w:p w14:paraId="5B0734D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2,41</w:t>
            </w:r>
          </w:p>
        </w:tc>
        <w:tc>
          <w:tcPr>
            <w:tcW w:w="1843" w:type="dxa"/>
            <w:tcBorders>
              <w:top w:val="nil"/>
              <w:left w:val="nil"/>
              <w:bottom w:val="single" w:sz="4" w:space="0" w:color="auto"/>
              <w:right w:val="single" w:sz="4" w:space="0" w:color="auto"/>
            </w:tcBorders>
            <w:shd w:val="clear" w:color="auto" w:fill="auto"/>
            <w:noWrap/>
            <w:vAlign w:val="bottom"/>
            <w:hideMark/>
          </w:tcPr>
          <w:p w14:paraId="3E82EB0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84166,84</w:t>
            </w:r>
          </w:p>
        </w:tc>
      </w:tr>
      <w:tr w:rsidR="004B1306" w:rsidRPr="002C4A5D" w14:paraId="11E115CF"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6FA0EDD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25</w:t>
            </w:r>
          </w:p>
        </w:tc>
        <w:tc>
          <w:tcPr>
            <w:tcW w:w="2066" w:type="dxa"/>
            <w:tcBorders>
              <w:top w:val="nil"/>
              <w:left w:val="nil"/>
              <w:bottom w:val="single" w:sz="4" w:space="0" w:color="auto"/>
              <w:right w:val="single" w:sz="4" w:space="0" w:color="auto"/>
            </w:tcBorders>
            <w:shd w:val="clear" w:color="auto" w:fill="auto"/>
            <w:noWrap/>
            <w:vAlign w:val="bottom"/>
            <w:hideMark/>
          </w:tcPr>
          <w:p w14:paraId="0BD15BB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69:18:0000009:551</w:t>
            </w:r>
          </w:p>
        </w:tc>
        <w:tc>
          <w:tcPr>
            <w:tcW w:w="2388" w:type="dxa"/>
            <w:tcBorders>
              <w:top w:val="nil"/>
              <w:left w:val="nil"/>
              <w:bottom w:val="single" w:sz="4" w:space="0" w:color="auto"/>
              <w:right w:val="single" w:sz="4" w:space="0" w:color="auto"/>
            </w:tcBorders>
            <w:shd w:val="clear" w:color="auto" w:fill="auto"/>
            <w:noWrap/>
            <w:vAlign w:val="bottom"/>
            <w:hideMark/>
          </w:tcPr>
          <w:p w14:paraId="79B8A38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СХК Никольское</w:t>
            </w:r>
          </w:p>
        </w:tc>
        <w:tc>
          <w:tcPr>
            <w:tcW w:w="891" w:type="dxa"/>
            <w:tcBorders>
              <w:top w:val="nil"/>
              <w:left w:val="nil"/>
              <w:bottom w:val="single" w:sz="4" w:space="0" w:color="auto"/>
              <w:right w:val="single" w:sz="4" w:space="0" w:color="auto"/>
            </w:tcBorders>
            <w:shd w:val="clear" w:color="auto" w:fill="auto"/>
            <w:noWrap/>
            <w:vAlign w:val="bottom"/>
            <w:hideMark/>
          </w:tcPr>
          <w:p w14:paraId="3B66F57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129071</w:t>
            </w:r>
          </w:p>
        </w:tc>
        <w:tc>
          <w:tcPr>
            <w:tcW w:w="1660" w:type="dxa"/>
            <w:tcBorders>
              <w:top w:val="nil"/>
              <w:left w:val="nil"/>
              <w:bottom w:val="single" w:sz="4" w:space="0" w:color="auto"/>
              <w:right w:val="single" w:sz="4" w:space="0" w:color="auto"/>
            </w:tcBorders>
            <w:shd w:val="clear" w:color="auto" w:fill="auto"/>
            <w:noWrap/>
            <w:vAlign w:val="bottom"/>
            <w:hideMark/>
          </w:tcPr>
          <w:p w14:paraId="77E2EA4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2,41</w:t>
            </w:r>
          </w:p>
        </w:tc>
        <w:tc>
          <w:tcPr>
            <w:tcW w:w="1843" w:type="dxa"/>
            <w:tcBorders>
              <w:top w:val="nil"/>
              <w:left w:val="nil"/>
              <w:bottom w:val="single" w:sz="4" w:space="0" w:color="auto"/>
              <w:right w:val="single" w:sz="4" w:space="0" w:color="auto"/>
            </w:tcBorders>
            <w:shd w:val="clear" w:color="auto" w:fill="auto"/>
            <w:noWrap/>
            <w:vAlign w:val="bottom"/>
            <w:hideMark/>
          </w:tcPr>
          <w:p w14:paraId="5741C9A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311061,11</w:t>
            </w:r>
          </w:p>
        </w:tc>
      </w:tr>
      <w:tr w:rsidR="004B1306" w:rsidRPr="002C4A5D" w14:paraId="4915BE59"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030E6465"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26</w:t>
            </w:r>
          </w:p>
        </w:tc>
        <w:tc>
          <w:tcPr>
            <w:tcW w:w="2066" w:type="dxa"/>
            <w:tcBorders>
              <w:top w:val="nil"/>
              <w:left w:val="nil"/>
              <w:bottom w:val="single" w:sz="4" w:space="0" w:color="auto"/>
              <w:right w:val="single" w:sz="4" w:space="0" w:color="auto"/>
            </w:tcBorders>
            <w:shd w:val="clear" w:color="auto" w:fill="auto"/>
            <w:noWrap/>
            <w:vAlign w:val="bottom"/>
            <w:hideMark/>
          </w:tcPr>
          <w:p w14:paraId="5A2E210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69:18:0000009:683</w:t>
            </w:r>
          </w:p>
        </w:tc>
        <w:tc>
          <w:tcPr>
            <w:tcW w:w="2388" w:type="dxa"/>
            <w:tcBorders>
              <w:top w:val="nil"/>
              <w:left w:val="nil"/>
              <w:bottom w:val="single" w:sz="4" w:space="0" w:color="auto"/>
              <w:right w:val="single" w:sz="4" w:space="0" w:color="auto"/>
            </w:tcBorders>
            <w:shd w:val="clear" w:color="auto" w:fill="auto"/>
            <w:noWrap/>
            <w:vAlign w:val="bottom"/>
            <w:hideMark/>
          </w:tcPr>
          <w:p w14:paraId="36B5D51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СХК Никольское</w:t>
            </w:r>
          </w:p>
        </w:tc>
        <w:tc>
          <w:tcPr>
            <w:tcW w:w="891" w:type="dxa"/>
            <w:tcBorders>
              <w:top w:val="nil"/>
              <w:left w:val="nil"/>
              <w:bottom w:val="single" w:sz="4" w:space="0" w:color="auto"/>
              <w:right w:val="single" w:sz="4" w:space="0" w:color="auto"/>
            </w:tcBorders>
            <w:shd w:val="clear" w:color="auto" w:fill="auto"/>
            <w:noWrap/>
            <w:vAlign w:val="bottom"/>
            <w:hideMark/>
          </w:tcPr>
          <w:p w14:paraId="78BC07F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204977</w:t>
            </w:r>
          </w:p>
        </w:tc>
        <w:tc>
          <w:tcPr>
            <w:tcW w:w="1660" w:type="dxa"/>
            <w:tcBorders>
              <w:top w:val="nil"/>
              <w:left w:val="nil"/>
              <w:bottom w:val="single" w:sz="4" w:space="0" w:color="auto"/>
              <w:right w:val="single" w:sz="4" w:space="0" w:color="auto"/>
            </w:tcBorders>
            <w:shd w:val="clear" w:color="auto" w:fill="auto"/>
            <w:noWrap/>
            <w:vAlign w:val="bottom"/>
            <w:hideMark/>
          </w:tcPr>
          <w:p w14:paraId="608AE5F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2,41</w:t>
            </w:r>
          </w:p>
        </w:tc>
        <w:tc>
          <w:tcPr>
            <w:tcW w:w="1843" w:type="dxa"/>
            <w:tcBorders>
              <w:top w:val="nil"/>
              <w:left w:val="nil"/>
              <w:bottom w:val="single" w:sz="4" w:space="0" w:color="auto"/>
              <w:right w:val="single" w:sz="4" w:space="0" w:color="auto"/>
            </w:tcBorders>
            <w:shd w:val="clear" w:color="auto" w:fill="auto"/>
            <w:noWrap/>
            <w:vAlign w:val="bottom"/>
            <w:hideMark/>
          </w:tcPr>
          <w:p w14:paraId="4BA6624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493994,57</w:t>
            </w:r>
          </w:p>
        </w:tc>
      </w:tr>
      <w:tr w:rsidR="004B1306" w:rsidRPr="002C4A5D" w14:paraId="01340DC1"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623433C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27</w:t>
            </w:r>
          </w:p>
        </w:tc>
        <w:tc>
          <w:tcPr>
            <w:tcW w:w="2066" w:type="dxa"/>
            <w:tcBorders>
              <w:top w:val="nil"/>
              <w:left w:val="nil"/>
              <w:bottom w:val="single" w:sz="4" w:space="0" w:color="auto"/>
              <w:right w:val="single" w:sz="4" w:space="0" w:color="auto"/>
            </w:tcBorders>
            <w:shd w:val="clear" w:color="auto" w:fill="auto"/>
            <w:noWrap/>
            <w:vAlign w:val="bottom"/>
            <w:hideMark/>
          </w:tcPr>
          <w:p w14:paraId="07B30BC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69:18:0000009:697</w:t>
            </w:r>
          </w:p>
        </w:tc>
        <w:tc>
          <w:tcPr>
            <w:tcW w:w="2388" w:type="dxa"/>
            <w:tcBorders>
              <w:top w:val="nil"/>
              <w:left w:val="nil"/>
              <w:bottom w:val="single" w:sz="4" w:space="0" w:color="auto"/>
              <w:right w:val="single" w:sz="4" w:space="0" w:color="auto"/>
            </w:tcBorders>
            <w:shd w:val="clear" w:color="auto" w:fill="auto"/>
            <w:noWrap/>
            <w:vAlign w:val="bottom"/>
            <w:hideMark/>
          </w:tcPr>
          <w:p w14:paraId="7AD854E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СХК Никольское</w:t>
            </w:r>
          </w:p>
        </w:tc>
        <w:tc>
          <w:tcPr>
            <w:tcW w:w="891" w:type="dxa"/>
            <w:tcBorders>
              <w:top w:val="nil"/>
              <w:left w:val="nil"/>
              <w:bottom w:val="single" w:sz="4" w:space="0" w:color="auto"/>
              <w:right w:val="single" w:sz="4" w:space="0" w:color="auto"/>
            </w:tcBorders>
            <w:shd w:val="clear" w:color="auto" w:fill="auto"/>
            <w:noWrap/>
            <w:vAlign w:val="bottom"/>
            <w:hideMark/>
          </w:tcPr>
          <w:p w14:paraId="583EA3F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326833</w:t>
            </w:r>
          </w:p>
        </w:tc>
        <w:tc>
          <w:tcPr>
            <w:tcW w:w="1660" w:type="dxa"/>
            <w:tcBorders>
              <w:top w:val="nil"/>
              <w:left w:val="nil"/>
              <w:bottom w:val="single" w:sz="4" w:space="0" w:color="auto"/>
              <w:right w:val="single" w:sz="4" w:space="0" w:color="auto"/>
            </w:tcBorders>
            <w:shd w:val="clear" w:color="auto" w:fill="auto"/>
            <w:noWrap/>
            <w:vAlign w:val="bottom"/>
            <w:hideMark/>
          </w:tcPr>
          <w:p w14:paraId="762550C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2,41</w:t>
            </w:r>
          </w:p>
        </w:tc>
        <w:tc>
          <w:tcPr>
            <w:tcW w:w="1843" w:type="dxa"/>
            <w:tcBorders>
              <w:top w:val="nil"/>
              <w:left w:val="nil"/>
              <w:bottom w:val="single" w:sz="4" w:space="0" w:color="auto"/>
              <w:right w:val="single" w:sz="4" w:space="0" w:color="auto"/>
            </w:tcBorders>
            <w:shd w:val="clear" w:color="auto" w:fill="auto"/>
            <w:noWrap/>
            <w:vAlign w:val="bottom"/>
            <w:hideMark/>
          </w:tcPr>
          <w:p w14:paraId="109A0EB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787667,53</w:t>
            </w:r>
          </w:p>
        </w:tc>
      </w:tr>
      <w:tr w:rsidR="004B1306" w:rsidRPr="002C4A5D" w14:paraId="5EC72F5E"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500553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28</w:t>
            </w:r>
          </w:p>
        </w:tc>
        <w:tc>
          <w:tcPr>
            <w:tcW w:w="2066" w:type="dxa"/>
            <w:tcBorders>
              <w:top w:val="nil"/>
              <w:left w:val="nil"/>
              <w:bottom w:val="single" w:sz="4" w:space="0" w:color="auto"/>
              <w:right w:val="single" w:sz="4" w:space="0" w:color="auto"/>
            </w:tcBorders>
            <w:shd w:val="clear" w:color="auto" w:fill="auto"/>
            <w:noWrap/>
            <w:vAlign w:val="bottom"/>
            <w:hideMark/>
          </w:tcPr>
          <w:p w14:paraId="38D2105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69:28:0000015:918</w:t>
            </w:r>
          </w:p>
        </w:tc>
        <w:tc>
          <w:tcPr>
            <w:tcW w:w="2388" w:type="dxa"/>
            <w:tcBorders>
              <w:top w:val="nil"/>
              <w:left w:val="nil"/>
              <w:bottom w:val="single" w:sz="4" w:space="0" w:color="auto"/>
              <w:right w:val="single" w:sz="4" w:space="0" w:color="auto"/>
            </w:tcBorders>
            <w:shd w:val="clear" w:color="auto" w:fill="auto"/>
            <w:noWrap/>
            <w:vAlign w:val="bottom"/>
            <w:hideMark/>
          </w:tcPr>
          <w:p w14:paraId="6DCA04D0"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Память Ленина</w:t>
            </w:r>
          </w:p>
        </w:tc>
        <w:tc>
          <w:tcPr>
            <w:tcW w:w="891" w:type="dxa"/>
            <w:tcBorders>
              <w:top w:val="nil"/>
              <w:left w:val="nil"/>
              <w:bottom w:val="single" w:sz="4" w:space="0" w:color="auto"/>
              <w:right w:val="single" w:sz="4" w:space="0" w:color="auto"/>
            </w:tcBorders>
            <w:shd w:val="clear" w:color="auto" w:fill="auto"/>
            <w:noWrap/>
            <w:vAlign w:val="bottom"/>
            <w:hideMark/>
          </w:tcPr>
          <w:p w14:paraId="7A27A1A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201241</w:t>
            </w:r>
          </w:p>
        </w:tc>
        <w:tc>
          <w:tcPr>
            <w:tcW w:w="1660" w:type="dxa"/>
            <w:tcBorders>
              <w:top w:val="nil"/>
              <w:left w:val="nil"/>
              <w:bottom w:val="single" w:sz="4" w:space="0" w:color="auto"/>
              <w:right w:val="single" w:sz="4" w:space="0" w:color="auto"/>
            </w:tcBorders>
            <w:shd w:val="clear" w:color="auto" w:fill="auto"/>
            <w:noWrap/>
            <w:vAlign w:val="bottom"/>
            <w:hideMark/>
          </w:tcPr>
          <w:p w14:paraId="5D70D0A4"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1,51</w:t>
            </w:r>
          </w:p>
        </w:tc>
        <w:tc>
          <w:tcPr>
            <w:tcW w:w="1843" w:type="dxa"/>
            <w:tcBorders>
              <w:top w:val="nil"/>
              <w:left w:val="nil"/>
              <w:bottom w:val="single" w:sz="4" w:space="0" w:color="auto"/>
              <w:right w:val="single" w:sz="4" w:space="0" w:color="auto"/>
            </w:tcBorders>
            <w:shd w:val="clear" w:color="auto" w:fill="auto"/>
            <w:noWrap/>
            <w:vAlign w:val="bottom"/>
            <w:hideMark/>
          </w:tcPr>
          <w:p w14:paraId="4C01091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303873,91</w:t>
            </w:r>
          </w:p>
        </w:tc>
      </w:tr>
      <w:tr w:rsidR="004B1306" w:rsidRPr="002C4A5D" w14:paraId="7B9D851F"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A710BD5"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29</w:t>
            </w:r>
          </w:p>
        </w:tc>
        <w:tc>
          <w:tcPr>
            <w:tcW w:w="2066" w:type="dxa"/>
            <w:tcBorders>
              <w:top w:val="nil"/>
              <w:left w:val="nil"/>
              <w:bottom w:val="single" w:sz="4" w:space="0" w:color="auto"/>
              <w:right w:val="single" w:sz="4" w:space="0" w:color="auto"/>
            </w:tcBorders>
            <w:shd w:val="clear" w:color="auto" w:fill="auto"/>
            <w:noWrap/>
            <w:vAlign w:val="bottom"/>
            <w:hideMark/>
          </w:tcPr>
          <w:p w14:paraId="7DDFA65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69:28:0000015:919</w:t>
            </w:r>
          </w:p>
        </w:tc>
        <w:tc>
          <w:tcPr>
            <w:tcW w:w="2388" w:type="dxa"/>
            <w:tcBorders>
              <w:top w:val="nil"/>
              <w:left w:val="nil"/>
              <w:bottom w:val="single" w:sz="4" w:space="0" w:color="auto"/>
              <w:right w:val="single" w:sz="4" w:space="0" w:color="auto"/>
            </w:tcBorders>
            <w:shd w:val="clear" w:color="auto" w:fill="auto"/>
            <w:noWrap/>
            <w:vAlign w:val="bottom"/>
            <w:hideMark/>
          </w:tcPr>
          <w:p w14:paraId="07FC7D9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Колхоз Память Ленина</w:t>
            </w:r>
          </w:p>
        </w:tc>
        <w:tc>
          <w:tcPr>
            <w:tcW w:w="891" w:type="dxa"/>
            <w:tcBorders>
              <w:top w:val="nil"/>
              <w:left w:val="nil"/>
              <w:bottom w:val="single" w:sz="4" w:space="0" w:color="auto"/>
              <w:right w:val="single" w:sz="4" w:space="0" w:color="auto"/>
            </w:tcBorders>
            <w:shd w:val="clear" w:color="auto" w:fill="auto"/>
            <w:noWrap/>
            <w:vAlign w:val="bottom"/>
            <w:hideMark/>
          </w:tcPr>
          <w:p w14:paraId="7C6BEA8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89082</w:t>
            </w:r>
          </w:p>
        </w:tc>
        <w:tc>
          <w:tcPr>
            <w:tcW w:w="1660" w:type="dxa"/>
            <w:tcBorders>
              <w:top w:val="nil"/>
              <w:left w:val="nil"/>
              <w:bottom w:val="single" w:sz="4" w:space="0" w:color="auto"/>
              <w:right w:val="single" w:sz="4" w:space="0" w:color="auto"/>
            </w:tcBorders>
            <w:shd w:val="clear" w:color="auto" w:fill="auto"/>
            <w:noWrap/>
            <w:vAlign w:val="bottom"/>
            <w:hideMark/>
          </w:tcPr>
          <w:p w14:paraId="5311AFA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1,51</w:t>
            </w:r>
          </w:p>
        </w:tc>
        <w:tc>
          <w:tcPr>
            <w:tcW w:w="1843" w:type="dxa"/>
            <w:tcBorders>
              <w:top w:val="nil"/>
              <w:left w:val="nil"/>
              <w:bottom w:val="single" w:sz="4" w:space="0" w:color="auto"/>
              <w:right w:val="single" w:sz="4" w:space="0" w:color="auto"/>
            </w:tcBorders>
            <w:shd w:val="clear" w:color="auto" w:fill="auto"/>
            <w:noWrap/>
            <w:vAlign w:val="bottom"/>
            <w:hideMark/>
          </w:tcPr>
          <w:p w14:paraId="688CC63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134513,82</w:t>
            </w:r>
          </w:p>
        </w:tc>
      </w:tr>
      <w:tr w:rsidR="004B1306" w:rsidRPr="002C4A5D" w14:paraId="5D55A6A7"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6508DF3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30</w:t>
            </w:r>
          </w:p>
        </w:tc>
        <w:tc>
          <w:tcPr>
            <w:tcW w:w="2066" w:type="dxa"/>
            <w:tcBorders>
              <w:top w:val="nil"/>
              <w:left w:val="nil"/>
              <w:bottom w:val="single" w:sz="4" w:space="0" w:color="auto"/>
              <w:right w:val="single" w:sz="4" w:space="0" w:color="auto"/>
            </w:tcBorders>
            <w:shd w:val="clear" w:color="auto" w:fill="auto"/>
            <w:noWrap/>
            <w:vAlign w:val="bottom"/>
            <w:hideMark/>
          </w:tcPr>
          <w:p w14:paraId="2068ED1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69:34:0000008:1504</w:t>
            </w:r>
          </w:p>
        </w:tc>
        <w:tc>
          <w:tcPr>
            <w:tcW w:w="2388" w:type="dxa"/>
            <w:tcBorders>
              <w:top w:val="nil"/>
              <w:left w:val="nil"/>
              <w:bottom w:val="single" w:sz="4" w:space="0" w:color="auto"/>
              <w:right w:val="single" w:sz="4" w:space="0" w:color="auto"/>
            </w:tcBorders>
            <w:shd w:val="clear" w:color="auto" w:fill="auto"/>
            <w:noWrap/>
            <w:vAlign w:val="bottom"/>
            <w:hideMark/>
          </w:tcPr>
          <w:p w14:paraId="745B911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 xml:space="preserve">СПК </w:t>
            </w:r>
            <w:proofErr w:type="spellStart"/>
            <w:r w:rsidRPr="002C4A5D">
              <w:rPr>
                <w:rFonts w:eastAsia="Times New Roman"/>
                <w:color w:val="000000"/>
                <w:sz w:val="20"/>
                <w:szCs w:val="20"/>
                <w:lang w:eastAsia="ru-RU"/>
              </w:rPr>
              <w:t>Волокский</w:t>
            </w:r>
            <w:proofErr w:type="spellEnd"/>
          </w:p>
        </w:tc>
        <w:tc>
          <w:tcPr>
            <w:tcW w:w="891" w:type="dxa"/>
            <w:tcBorders>
              <w:top w:val="nil"/>
              <w:left w:val="nil"/>
              <w:bottom w:val="single" w:sz="4" w:space="0" w:color="auto"/>
              <w:right w:val="single" w:sz="4" w:space="0" w:color="auto"/>
            </w:tcBorders>
            <w:shd w:val="clear" w:color="auto" w:fill="auto"/>
            <w:noWrap/>
            <w:vAlign w:val="bottom"/>
            <w:hideMark/>
          </w:tcPr>
          <w:p w14:paraId="77D94EF4"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267000</w:t>
            </w:r>
          </w:p>
        </w:tc>
        <w:tc>
          <w:tcPr>
            <w:tcW w:w="1660" w:type="dxa"/>
            <w:tcBorders>
              <w:top w:val="nil"/>
              <w:left w:val="nil"/>
              <w:bottom w:val="single" w:sz="4" w:space="0" w:color="auto"/>
              <w:right w:val="single" w:sz="4" w:space="0" w:color="auto"/>
            </w:tcBorders>
            <w:shd w:val="clear" w:color="auto" w:fill="auto"/>
            <w:noWrap/>
            <w:vAlign w:val="bottom"/>
            <w:hideMark/>
          </w:tcPr>
          <w:p w14:paraId="66B6EAB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1258377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304380,00</w:t>
            </w:r>
          </w:p>
        </w:tc>
      </w:tr>
      <w:tr w:rsidR="004B1306" w:rsidRPr="002C4A5D" w14:paraId="78140AF0"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39E7324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31</w:t>
            </w:r>
          </w:p>
        </w:tc>
        <w:tc>
          <w:tcPr>
            <w:tcW w:w="2066" w:type="dxa"/>
            <w:tcBorders>
              <w:top w:val="nil"/>
              <w:left w:val="nil"/>
              <w:bottom w:val="single" w:sz="4" w:space="0" w:color="auto"/>
              <w:right w:val="single" w:sz="4" w:space="0" w:color="auto"/>
            </w:tcBorders>
            <w:shd w:val="clear" w:color="auto" w:fill="auto"/>
            <w:noWrap/>
            <w:vAlign w:val="bottom"/>
            <w:hideMark/>
          </w:tcPr>
          <w:p w14:paraId="757FBC6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69:34:0000008:1505</w:t>
            </w:r>
          </w:p>
        </w:tc>
        <w:tc>
          <w:tcPr>
            <w:tcW w:w="2388" w:type="dxa"/>
            <w:tcBorders>
              <w:top w:val="nil"/>
              <w:left w:val="nil"/>
              <w:bottom w:val="single" w:sz="4" w:space="0" w:color="auto"/>
              <w:right w:val="single" w:sz="4" w:space="0" w:color="auto"/>
            </w:tcBorders>
            <w:shd w:val="clear" w:color="auto" w:fill="auto"/>
            <w:noWrap/>
            <w:vAlign w:val="bottom"/>
            <w:hideMark/>
          </w:tcPr>
          <w:p w14:paraId="406CB97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 xml:space="preserve">СПК </w:t>
            </w:r>
            <w:proofErr w:type="spellStart"/>
            <w:r w:rsidRPr="002C4A5D">
              <w:rPr>
                <w:rFonts w:eastAsia="Times New Roman"/>
                <w:color w:val="000000"/>
                <w:sz w:val="20"/>
                <w:szCs w:val="20"/>
                <w:lang w:eastAsia="ru-RU"/>
              </w:rPr>
              <w:t>Волокский</w:t>
            </w:r>
            <w:proofErr w:type="spellEnd"/>
          </w:p>
        </w:tc>
        <w:tc>
          <w:tcPr>
            <w:tcW w:w="891" w:type="dxa"/>
            <w:tcBorders>
              <w:top w:val="nil"/>
              <w:left w:val="nil"/>
              <w:bottom w:val="single" w:sz="4" w:space="0" w:color="auto"/>
              <w:right w:val="single" w:sz="4" w:space="0" w:color="auto"/>
            </w:tcBorders>
            <w:shd w:val="clear" w:color="auto" w:fill="auto"/>
            <w:noWrap/>
            <w:vAlign w:val="bottom"/>
            <w:hideMark/>
          </w:tcPr>
          <w:p w14:paraId="26145E5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158000</w:t>
            </w:r>
          </w:p>
        </w:tc>
        <w:tc>
          <w:tcPr>
            <w:tcW w:w="1660" w:type="dxa"/>
            <w:tcBorders>
              <w:top w:val="nil"/>
              <w:left w:val="nil"/>
              <w:bottom w:val="single" w:sz="4" w:space="0" w:color="auto"/>
              <w:right w:val="single" w:sz="4" w:space="0" w:color="auto"/>
            </w:tcBorders>
            <w:shd w:val="clear" w:color="auto" w:fill="auto"/>
            <w:noWrap/>
            <w:vAlign w:val="bottom"/>
            <w:hideMark/>
          </w:tcPr>
          <w:p w14:paraId="7674852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6F24F69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180120,00</w:t>
            </w:r>
          </w:p>
        </w:tc>
      </w:tr>
      <w:tr w:rsidR="004B1306" w:rsidRPr="002C4A5D" w14:paraId="0921701F"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33F4998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w:t>
            </w:r>
          </w:p>
        </w:tc>
        <w:tc>
          <w:tcPr>
            <w:tcW w:w="2066" w:type="dxa"/>
            <w:tcBorders>
              <w:top w:val="nil"/>
              <w:left w:val="nil"/>
              <w:bottom w:val="single" w:sz="4" w:space="0" w:color="auto"/>
              <w:right w:val="single" w:sz="4" w:space="0" w:color="auto"/>
            </w:tcBorders>
            <w:shd w:val="clear" w:color="auto" w:fill="auto"/>
            <w:noWrap/>
            <w:vAlign w:val="bottom"/>
            <w:hideMark/>
          </w:tcPr>
          <w:p w14:paraId="49B322D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69:34:0000008:1506</w:t>
            </w:r>
          </w:p>
        </w:tc>
        <w:tc>
          <w:tcPr>
            <w:tcW w:w="2388" w:type="dxa"/>
            <w:tcBorders>
              <w:top w:val="nil"/>
              <w:left w:val="nil"/>
              <w:bottom w:val="single" w:sz="4" w:space="0" w:color="auto"/>
              <w:right w:val="single" w:sz="4" w:space="0" w:color="auto"/>
            </w:tcBorders>
            <w:shd w:val="clear" w:color="auto" w:fill="auto"/>
            <w:noWrap/>
            <w:vAlign w:val="bottom"/>
            <w:hideMark/>
          </w:tcPr>
          <w:p w14:paraId="784B840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 xml:space="preserve">СПК </w:t>
            </w:r>
            <w:proofErr w:type="spellStart"/>
            <w:r w:rsidRPr="002C4A5D">
              <w:rPr>
                <w:rFonts w:eastAsia="Times New Roman"/>
                <w:color w:val="000000"/>
                <w:sz w:val="20"/>
                <w:szCs w:val="20"/>
                <w:lang w:eastAsia="ru-RU"/>
              </w:rPr>
              <w:t>Волокский</w:t>
            </w:r>
            <w:proofErr w:type="spellEnd"/>
          </w:p>
        </w:tc>
        <w:tc>
          <w:tcPr>
            <w:tcW w:w="891" w:type="dxa"/>
            <w:tcBorders>
              <w:top w:val="nil"/>
              <w:left w:val="nil"/>
              <w:bottom w:val="single" w:sz="4" w:space="0" w:color="auto"/>
              <w:right w:val="single" w:sz="4" w:space="0" w:color="auto"/>
            </w:tcBorders>
            <w:shd w:val="clear" w:color="auto" w:fill="auto"/>
            <w:noWrap/>
            <w:vAlign w:val="bottom"/>
            <w:hideMark/>
          </w:tcPr>
          <w:p w14:paraId="041564D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365000</w:t>
            </w:r>
          </w:p>
        </w:tc>
        <w:tc>
          <w:tcPr>
            <w:tcW w:w="1660" w:type="dxa"/>
            <w:tcBorders>
              <w:top w:val="nil"/>
              <w:left w:val="nil"/>
              <w:bottom w:val="single" w:sz="4" w:space="0" w:color="auto"/>
              <w:right w:val="single" w:sz="4" w:space="0" w:color="auto"/>
            </w:tcBorders>
            <w:shd w:val="clear" w:color="auto" w:fill="auto"/>
            <w:noWrap/>
            <w:vAlign w:val="bottom"/>
            <w:hideMark/>
          </w:tcPr>
          <w:p w14:paraId="43CAC45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54DBA3A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416100,00</w:t>
            </w:r>
          </w:p>
        </w:tc>
      </w:tr>
      <w:tr w:rsidR="004B1306" w:rsidRPr="002C4A5D" w14:paraId="31CAD344"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62D708D0"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33</w:t>
            </w:r>
          </w:p>
        </w:tc>
        <w:tc>
          <w:tcPr>
            <w:tcW w:w="2066" w:type="dxa"/>
            <w:tcBorders>
              <w:top w:val="nil"/>
              <w:left w:val="nil"/>
              <w:bottom w:val="single" w:sz="4" w:space="0" w:color="auto"/>
              <w:right w:val="single" w:sz="4" w:space="0" w:color="auto"/>
            </w:tcBorders>
            <w:shd w:val="clear" w:color="auto" w:fill="auto"/>
            <w:noWrap/>
            <w:vAlign w:val="bottom"/>
            <w:hideMark/>
          </w:tcPr>
          <w:p w14:paraId="6E79EC3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69:34:0000008:1507</w:t>
            </w:r>
          </w:p>
        </w:tc>
        <w:tc>
          <w:tcPr>
            <w:tcW w:w="2388" w:type="dxa"/>
            <w:tcBorders>
              <w:top w:val="nil"/>
              <w:left w:val="nil"/>
              <w:bottom w:val="single" w:sz="4" w:space="0" w:color="auto"/>
              <w:right w:val="single" w:sz="4" w:space="0" w:color="auto"/>
            </w:tcBorders>
            <w:shd w:val="clear" w:color="auto" w:fill="auto"/>
            <w:noWrap/>
            <w:vAlign w:val="bottom"/>
            <w:hideMark/>
          </w:tcPr>
          <w:p w14:paraId="56675C2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 xml:space="preserve">СПК </w:t>
            </w:r>
            <w:proofErr w:type="spellStart"/>
            <w:r w:rsidRPr="002C4A5D">
              <w:rPr>
                <w:rFonts w:eastAsia="Times New Roman"/>
                <w:color w:val="000000"/>
                <w:sz w:val="20"/>
                <w:szCs w:val="20"/>
                <w:lang w:eastAsia="ru-RU"/>
              </w:rPr>
              <w:t>Волокский</w:t>
            </w:r>
            <w:proofErr w:type="spellEnd"/>
          </w:p>
        </w:tc>
        <w:tc>
          <w:tcPr>
            <w:tcW w:w="891" w:type="dxa"/>
            <w:tcBorders>
              <w:top w:val="nil"/>
              <w:left w:val="nil"/>
              <w:bottom w:val="single" w:sz="4" w:space="0" w:color="auto"/>
              <w:right w:val="single" w:sz="4" w:space="0" w:color="auto"/>
            </w:tcBorders>
            <w:shd w:val="clear" w:color="auto" w:fill="auto"/>
            <w:noWrap/>
            <w:vAlign w:val="bottom"/>
            <w:hideMark/>
          </w:tcPr>
          <w:p w14:paraId="56475FA5"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195000</w:t>
            </w:r>
          </w:p>
        </w:tc>
        <w:tc>
          <w:tcPr>
            <w:tcW w:w="1660" w:type="dxa"/>
            <w:tcBorders>
              <w:top w:val="nil"/>
              <w:left w:val="nil"/>
              <w:bottom w:val="single" w:sz="4" w:space="0" w:color="auto"/>
              <w:right w:val="single" w:sz="4" w:space="0" w:color="auto"/>
            </w:tcBorders>
            <w:shd w:val="clear" w:color="auto" w:fill="auto"/>
            <w:noWrap/>
            <w:vAlign w:val="bottom"/>
            <w:hideMark/>
          </w:tcPr>
          <w:p w14:paraId="0B2D131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5B42EEA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222300,00</w:t>
            </w:r>
          </w:p>
        </w:tc>
      </w:tr>
      <w:tr w:rsidR="004B1306" w:rsidRPr="002C4A5D" w14:paraId="242F110A"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D17939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34</w:t>
            </w:r>
          </w:p>
        </w:tc>
        <w:tc>
          <w:tcPr>
            <w:tcW w:w="2066" w:type="dxa"/>
            <w:tcBorders>
              <w:top w:val="nil"/>
              <w:left w:val="nil"/>
              <w:bottom w:val="single" w:sz="4" w:space="0" w:color="auto"/>
              <w:right w:val="single" w:sz="4" w:space="0" w:color="auto"/>
            </w:tcBorders>
            <w:shd w:val="clear" w:color="auto" w:fill="auto"/>
            <w:noWrap/>
            <w:vAlign w:val="bottom"/>
            <w:hideMark/>
          </w:tcPr>
          <w:p w14:paraId="1C8526E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69:34:0000008:1509</w:t>
            </w:r>
          </w:p>
        </w:tc>
        <w:tc>
          <w:tcPr>
            <w:tcW w:w="2388" w:type="dxa"/>
            <w:tcBorders>
              <w:top w:val="nil"/>
              <w:left w:val="nil"/>
              <w:bottom w:val="single" w:sz="4" w:space="0" w:color="auto"/>
              <w:right w:val="single" w:sz="4" w:space="0" w:color="auto"/>
            </w:tcBorders>
            <w:shd w:val="clear" w:color="auto" w:fill="auto"/>
            <w:noWrap/>
            <w:vAlign w:val="bottom"/>
            <w:hideMark/>
          </w:tcPr>
          <w:p w14:paraId="3B321DB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 xml:space="preserve">СПК </w:t>
            </w:r>
            <w:proofErr w:type="spellStart"/>
            <w:r w:rsidRPr="002C4A5D">
              <w:rPr>
                <w:rFonts w:eastAsia="Times New Roman"/>
                <w:color w:val="000000"/>
                <w:sz w:val="20"/>
                <w:szCs w:val="20"/>
                <w:lang w:eastAsia="ru-RU"/>
              </w:rPr>
              <w:t>Волокский</w:t>
            </w:r>
            <w:proofErr w:type="spellEnd"/>
          </w:p>
        </w:tc>
        <w:tc>
          <w:tcPr>
            <w:tcW w:w="891" w:type="dxa"/>
            <w:tcBorders>
              <w:top w:val="nil"/>
              <w:left w:val="nil"/>
              <w:bottom w:val="single" w:sz="4" w:space="0" w:color="auto"/>
              <w:right w:val="single" w:sz="4" w:space="0" w:color="auto"/>
            </w:tcBorders>
            <w:shd w:val="clear" w:color="auto" w:fill="auto"/>
            <w:noWrap/>
            <w:vAlign w:val="bottom"/>
            <w:hideMark/>
          </w:tcPr>
          <w:p w14:paraId="0CABFA3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182343</w:t>
            </w:r>
          </w:p>
        </w:tc>
        <w:tc>
          <w:tcPr>
            <w:tcW w:w="1660" w:type="dxa"/>
            <w:tcBorders>
              <w:top w:val="nil"/>
              <w:left w:val="nil"/>
              <w:bottom w:val="single" w:sz="4" w:space="0" w:color="auto"/>
              <w:right w:val="single" w:sz="4" w:space="0" w:color="auto"/>
            </w:tcBorders>
            <w:shd w:val="clear" w:color="auto" w:fill="auto"/>
            <w:noWrap/>
            <w:vAlign w:val="bottom"/>
            <w:hideMark/>
          </w:tcPr>
          <w:p w14:paraId="3CAAAA95"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7A5EDC1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207871,02</w:t>
            </w:r>
          </w:p>
        </w:tc>
      </w:tr>
      <w:tr w:rsidR="004B1306" w:rsidRPr="002C4A5D" w14:paraId="365BCF20"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3CAD71A4"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35</w:t>
            </w:r>
          </w:p>
        </w:tc>
        <w:tc>
          <w:tcPr>
            <w:tcW w:w="2066" w:type="dxa"/>
            <w:tcBorders>
              <w:top w:val="nil"/>
              <w:left w:val="nil"/>
              <w:bottom w:val="single" w:sz="4" w:space="0" w:color="auto"/>
              <w:right w:val="single" w:sz="4" w:space="0" w:color="auto"/>
            </w:tcBorders>
            <w:shd w:val="clear" w:color="auto" w:fill="auto"/>
            <w:noWrap/>
            <w:vAlign w:val="bottom"/>
            <w:hideMark/>
          </w:tcPr>
          <w:p w14:paraId="64ED8594"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69:34:0000008:1510</w:t>
            </w:r>
          </w:p>
        </w:tc>
        <w:tc>
          <w:tcPr>
            <w:tcW w:w="2388" w:type="dxa"/>
            <w:tcBorders>
              <w:top w:val="nil"/>
              <w:left w:val="nil"/>
              <w:bottom w:val="single" w:sz="4" w:space="0" w:color="auto"/>
              <w:right w:val="single" w:sz="4" w:space="0" w:color="auto"/>
            </w:tcBorders>
            <w:shd w:val="clear" w:color="auto" w:fill="auto"/>
            <w:noWrap/>
            <w:vAlign w:val="bottom"/>
            <w:hideMark/>
          </w:tcPr>
          <w:p w14:paraId="072A794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 xml:space="preserve">СПК </w:t>
            </w:r>
            <w:proofErr w:type="spellStart"/>
            <w:r w:rsidRPr="002C4A5D">
              <w:rPr>
                <w:rFonts w:eastAsia="Times New Roman"/>
                <w:color w:val="000000"/>
                <w:sz w:val="20"/>
                <w:szCs w:val="20"/>
                <w:lang w:eastAsia="ru-RU"/>
              </w:rPr>
              <w:t>Волокский</w:t>
            </w:r>
            <w:proofErr w:type="spellEnd"/>
          </w:p>
        </w:tc>
        <w:tc>
          <w:tcPr>
            <w:tcW w:w="891" w:type="dxa"/>
            <w:tcBorders>
              <w:top w:val="nil"/>
              <w:left w:val="nil"/>
              <w:bottom w:val="single" w:sz="4" w:space="0" w:color="auto"/>
              <w:right w:val="single" w:sz="4" w:space="0" w:color="auto"/>
            </w:tcBorders>
            <w:shd w:val="clear" w:color="auto" w:fill="auto"/>
            <w:noWrap/>
            <w:vAlign w:val="bottom"/>
            <w:hideMark/>
          </w:tcPr>
          <w:p w14:paraId="037B4B9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74344</w:t>
            </w:r>
          </w:p>
        </w:tc>
        <w:tc>
          <w:tcPr>
            <w:tcW w:w="1660" w:type="dxa"/>
            <w:tcBorders>
              <w:top w:val="nil"/>
              <w:left w:val="nil"/>
              <w:bottom w:val="single" w:sz="4" w:space="0" w:color="auto"/>
              <w:right w:val="single" w:sz="4" w:space="0" w:color="auto"/>
            </w:tcBorders>
            <w:shd w:val="clear" w:color="auto" w:fill="auto"/>
            <w:noWrap/>
            <w:vAlign w:val="bottom"/>
            <w:hideMark/>
          </w:tcPr>
          <w:p w14:paraId="2C0FE5E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78F3A70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84752,16</w:t>
            </w:r>
          </w:p>
        </w:tc>
      </w:tr>
      <w:tr w:rsidR="004B1306" w:rsidRPr="002C4A5D" w14:paraId="1A67B02E"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B25C3C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36</w:t>
            </w:r>
          </w:p>
        </w:tc>
        <w:tc>
          <w:tcPr>
            <w:tcW w:w="2066" w:type="dxa"/>
            <w:tcBorders>
              <w:top w:val="nil"/>
              <w:left w:val="nil"/>
              <w:bottom w:val="single" w:sz="4" w:space="0" w:color="auto"/>
              <w:right w:val="single" w:sz="4" w:space="0" w:color="auto"/>
            </w:tcBorders>
            <w:shd w:val="clear" w:color="auto" w:fill="auto"/>
            <w:noWrap/>
            <w:vAlign w:val="bottom"/>
            <w:hideMark/>
          </w:tcPr>
          <w:p w14:paraId="72D4C298"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69:34:0000008:1511</w:t>
            </w:r>
          </w:p>
        </w:tc>
        <w:tc>
          <w:tcPr>
            <w:tcW w:w="2388" w:type="dxa"/>
            <w:tcBorders>
              <w:top w:val="nil"/>
              <w:left w:val="nil"/>
              <w:bottom w:val="single" w:sz="4" w:space="0" w:color="auto"/>
              <w:right w:val="single" w:sz="4" w:space="0" w:color="auto"/>
            </w:tcBorders>
            <w:shd w:val="clear" w:color="auto" w:fill="auto"/>
            <w:noWrap/>
            <w:vAlign w:val="bottom"/>
            <w:hideMark/>
          </w:tcPr>
          <w:p w14:paraId="673A33A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 xml:space="preserve">СПК </w:t>
            </w:r>
            <w:proofErr w:type="spellStart"/>
            <w:r w:rsidRPr="002C4A5D">
              <w:rPr>
                <w:rFonts w:eastAsia="Times New Roman"/>
                <w:color w:val="000000"/>
                <w:sz w:val="20"/>
                <w:szCs w:val="20"/>
                <w:lang w:eastAsia="ru-RU"/>
              </w:rPr>
              <w:t>Волокский</w:t>
            </w:r>
            <w:proofErr w:type="spellEnd"/>
          </w:p>
        </w:tc>
        <w:tc>
          <w:tcPr>
            <w:tcW w:w="891" w:type="dxa"/>
            <w:tcBorders>
              <w:top w:val="nil"/>
              <w:left w:val="nil"/>
              <w:bottom w:val="single" w:sz="4" w:space="0" w:color="auto"/>
              <w:right w:val="single" w:sz="4" w:space="0" w:color="auto"/>
            </w:tcBorders>
            <w:shd w:val="clear" w:color="auto" w:fill="auto"/>
            <w:noWrap/>
            <w:vAlign w:val="bottom"/>
            <w:hideMark/>
          </w:tcPr>
          <w:p w14:paraId="3EDBB5C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282776</w:t>
            </w:r>
          </w:p>
        </w:tc>
        <w:tc>
          <w:tcPr>
            <w:tcW w:w="1660" w:type="dxa"/>
            <w:tcBorders>
              <w:top w:val="nil"/>
              <w:left w:val="nil"/>
              <w:bottom w:val="single" w:sz="4" w:space="0" w:color="auto"/>
              <w:right w:val="single" w:sz="4" w:space="0" w:color="auto"/>
            </w:tcBorders>
            <w:shd w:val="clear" w:color="auto" w:fill="auto"/>
            <w:noWrap/>
            <w:vAlign w:val="bottom"/>
            <w:hideMark/>
          </w:tcPr>
          <w:p w14:paraId="0DD96AA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68DDA74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322364,64</w:t>
            </w:r>
          </w:p>
        </w:tc>
      </w:tr>
      <w:tr w:rsidR="004B1306" w:rsidRPr="002C4A5D" w14:paraId="0A01C2DF"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16DE969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37</w:t>
            </w:r>
          </w:p>
        </w:tc>
        <w:tc>
          <w:tcPr>
            <w:tcW w:w="2066" w:type="dxa"/>
            <w:tcBorders>
              <w:top w:val="nil"/>
              <w:left w:val="nil"/>
              <w:bottom w:val="single" w:sz="4" w:space="0" w:color="auto"/>
              <w:right w:val="single" w:sz="4" w:space="0" w:color="auto"/>
            </w:tcBorders>
            <w:shd w:val="clear" w:color="auto" w:fill="auto"/>
            <w:noWrap/>
            <w:vAlign w:val="bottom"/>
            <w:hideMark/>
          </w:tcPr>
          <w:p w14:paraId="7443524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69:34:0000008:1513</w:t>
            </w:r>
          </w:p>
        </w:tc>
        <w:tc>
          <w:tcPr>
            <w:tcW w:w="2388" w:type="dxa"/>
            <w:tcBorders>
              <w:top w:val="nil"/>
              <w:left w:val="nil"/>
              <w:bottom w:val="single" w:sz="4" w:space="0" w:color="auto"/>
              <w:right w:val="single" w:sz="4" w:space="0" w:color="auto"/>
            </w:tcBorders>
            <w:shd w:val="clear" w:color="auto" w:fill="auto"/>
            <w:noWrap/>
            <w:vAlign w:val="bottom"/>
            <w:hideMark/>
          </w:tcPr>
          <w:p w14:paraId="55B8559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 xml:space="preserve">СПК </w:t>
            </w:r>
            <w:proofErr w:type="spellStart"/>
            <w:r w:rsidRPr="002C4A5D">
              <w:rPr>
                <w:rFonts w:eastAsia="Times New Roman"/>
                <w:color w:val="000000"/>
                <w:sz w:val="20"/>
                <w:szCs w:val="20"/>
                <w:lang w:eastAsia="ru-RU"/>
              </w:rPr>
              <w:t>Волокский</w:t>
            </w:r>
            <w:proofErr w:type="spellEnd"/>
          </w:p>
        </w:tc>
        <w:tc>
          <w:tcPr>
            <w:tcW w:w="891" w:type="dxa"/>
            <w:tcBorders>
              <w:top w:val="nil"/>
              <w:left w:val="nil"/>
              <w:bottom w:val="single" w:sz="4" w:space="0" w:color="auto"/>
              <w:right w:val="single" w:sz="4" w:space="0" w:color="auto"/>
            </w:tcBorders>
            <w:shd w:val="clear" w:color="auto" w:fill="auto"/>
            <w:noWrap/>
            <w:vAlign w:val="bottom"/>
            <w:hideMark/>
          </w:tcPr>
          <w:p w14:paraId="1BB78B8C"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39000</w:t>
            </w:r>
          </w:p>
        </w:tc>
        <w:tc>
          <w:tcPr>
            <w:tcW w:w="1660" w:type="dxa"/>
            <w:tcBorders>
              <w:top w:val="nil"/>
              <w:left w:val="nil"/>
              <w:bottom w:val="single" w:sz="4" w:space="0" w:color="auto"/>
              <w:right w:val="single" w:sz="4" w:space="0" w:color="auto"/>
            </w:tcBorders>
            <w:shd w:val="clear" w:color="auto" w:fill="auto"/>
            <w:noWrap/>
            <w:vAlign w:val="bottom"/>
            <w:hideMark/>
          </w:tcPr>
          <w:p w14:paraId="6B71349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70FBE15E"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44460,00</w:t>
            </w:r>
          </w:p>
        </w:tc>
      </w:tr>
      <w:tr w:rsidR="004B1306" w:rsidRPr="002C4A5D" w14:paraId="33CDC7C6"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009D91E6"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38</w:t>
            </w:r>
          </w:p>
        </w:tc>
        <w:tc>
          <w:tcPr>
            <w:tcW w:w="2066" w:type="dxa"/>
            <w:tcBorders>
              <w:top w:val="nil"/>
              <w:left w:val="nil"/>
              <w:bottom w:val="single" w:sz="4" w:space="0" w:color="auto"/>
              <w:right w:val="single" w:sz="4" w:space="0" w:color="auto"/>
            </w:tcBorders>
            <w:shd w:val="clear" w:color="auto" w:fill="auto"/>
            <w:noWrap/>
            <w:vAlign w:val="bottom"/>
            <w:hideMark/>
          </w:tcPr>
          <w:p w14:paraId="37F2D07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69:34:0000008:1514</w:t>
            </w:r>
          </w:p>
        </w:tc>
        <w:tc>
          <w:tcPr>
            <w:tcW w:w="2388" w:type="dxa"/>
            <w:tcBorders>
              <w:top w:val="nil"/>
              <w:left w:val="nil"/>
              <w:bottom w:val="single" w:sz="4" w:space="0" w:color="auto"/>
              <w:right w:val="single" w:sz="4" w:space="0" w:color="auto"/>
            </w:tcBorders>
            <w:shd w:val="clear" w:color="auto" w:fill="auto"/>
            <w:noWrap/>
            <w:vAlign w:val="bottom"/>
            <w:hideMark/>
          </w:tcPr>
          <w:p w14:paraId="793429A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 xml:space="preserve">СПК </w:t>
            </w:r>
            <w:proofErr w:type="spellStart"/>
            <w:r w:rsidRPr="002C4A5D">
              <w:rPr>
                <w:rFonts w:eastAsia="Times New Roman"/>
                <w:color w:val="000000"/>
                <w:sz w:val="20"/>
                <w:szCs w:val="20"/>
                <w:lang w:eastAsia="ru-RU"/>
              </w:rPr>
              <w:t>Волокский</w:t>
            </w:r>
            <w:proofErr w:type="spellEnd"/>
          </w:p>
        </w:tc>
        <w:tc>
          <w:tcPr>
            <w:tcW w:w="891" w:type="dxa"/>
            <w:tcBorders>
              <w:top w:val="nil"/>
              <w:left w:val="nil"/>
              <w:bottom w:val="single" w:sz="4" w:space="0" w:color="auto"/>
              <w:right w:val="single" w:sz="4" w:space="0" w:color="auto"/>
            </w:tcBorders>
            <w:shd w:val="clear" w:color="auto" w:fill="auto"/>
            <w:noWrap/>
            <w:vAlign w:val="bottom"/>
            <w:hideMark/>
          </w:tcPr>
          <w:p w14:paraId="612E57A9"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374919</w:t>
            </w:r>
          </w:p>
        </w:tc>
        <w:tc>
          <w:tcPr>
            <w:tcW w:w="1660" w:type="dxa"/>
            <w:tcBorders>
              <w:top w:val="nil"/>
              <w:left w:val="nil"/>
              <w:bottom w:val="single" w:sz="4" w:space="0" w:color="auto"/>
              <w:right w:val="single" w:sz="4" w:space="0" w:color="auto"/>
            </w:tcBorders>
            <w:shd w:val="clear" w:color="auto" w:fill="auto"/>
            <w:noWrap/>
            <w:vAlign w:val="bottom"/>
            <w:hideMark/>
          </w:tcPr>
          <w:p w14:paraId="49E5DB91"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1225161B"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427407,66</w:t>
            </w:r>
          </w:p>
        </w:tc>
      </w:tr>
      <w:tr w:rsidR="004B1306" w:rsidRPr="002C4A5D" w14:paraId="7FF083DD"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7875D915"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39</w:t>
            </w:r>
          </w:p>
        </w:tc>
        <w:tc>
          <w:tcPr>
            <w:tcW w:w="2066" w:type="dxa"/>
            <w:tcBorders>
              <w:top w:val="nil"/>
              <w:left w:val="nil"/>
              <w:bottom w:val="single" w:sz="4" w:space="0" w:color="auto"/>
              <w:right w:val="single" w:sz="4" w:space="0" w:color="auto"/>
            </w:tcBorders>
            <w:shd w:val="clear" w:color="auto" w:fill="auto"/>
            <w:noWrap/>
            <w:vAlign w:val="bottom"/>
            <w:hideMark/>
          </w:tcPr>
          <w:p w14:paraId="5C15F8E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69:34:0000008:1521</w:t>
            </w:r>
          </w:p>
        </w:tc>
        <w:tc>
          <w:tcPr>
            <w:tcW w:w="2388" w:type="dxa"/>
            <w:tcBorders>
              <w:top w:val="nil"/>
              <w:left w:val="nil"/>
              <w:bottom w:val="single" w:sz="4" w:space="0" w:color="auto"/>
              <w:right w:val="single" w:sz="4" w:space="0" w:color="auto"/>
            </w:tcBorders>
            <w:shd w:val="clear" w:color="auto" w:fill="auto"/>
            <w:noWrap/>
            <w:vAlign w:val="bottom"/>
            <w:hideMark/>
          </w:tcPr>
          <w:p w14:paraId="51F9D27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 xml:space="preserve">СПК </w:t>
            </w:r>
            <w:proofErr w:type="spellStart"/>
            <w:r w:rsidRPr="002C4A5D">
              <w:rPr>
                <w:rFonts w:eastAsia="Times New Roman"/>
                <w:color w:val="000000"/>
                <w:sz w:val="20"/>
                <w:szCs w:val="20"/>
                <w:lang w:eastAsia="ru-RU"/>
              </w:rPr>
              <w:t>Волокский</w:t>
            </w:r>
            <w:proofErr w:type="spellEnd"/>
          </w:p>
        </w:tc>
        <w:tc>
          <w:tcPr>
            <w:tcW w:w="891" w:type="dxa"/>
            <w:tcBorders>
              <w:top w:val="nil"/>
              <w:left w:val="nil"/>
              <w:bottom w:val="single" w:sz="4" w:space="0" w:color="auto"/>
              <w:right w:val="single" w:sz="4" w:space="0" w:color="auto"/>
            </w:tcBorders>
            <w:shd w:val="clear" w:color="auto" w:fill="auto"/>
            <w:noWrap/>
            <w:vAlign w:val="bottom"/>
            <w:hideMark/>
          </w:tcPr>
          <w:p w14:paraId="780CDDD3"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390996</w:t>
            </w:r>
          </w:p>
        </w:tc>
        <w:tc>
          <w:tcPr>
            <w:tcW w:w="1660" w:type="dxa"/>
            <w:tcBorders>
              <w:top w:val="nil"/>
              <w:left w:val="nil"/>
              <w:bottom w:val="single" w:sz="4" w:space="0" w:color="auto"/>
              <w:right w:val="single" w:sz="4" w:space="0" w:color="auto"/>
            </w:tcBorders>
            <w:shd w:val="clear" w:color="auto" w:fill="auto"/>
            <w:noWrap/>
            <w:vAlign w:val="bottom"/>
            <w:hideMark/>
          </w:tcPr>
          <w:p w14:paraId="20A6CE62"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3A483A47"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445735,44</w:t>
            </w:r>
          </w:p>
        </w:tc>
      </w:tr>
      <w:tr w:rsidR="004B1306" w:rsidRPr="002C4A5D" w14:paraId="17C829AD" w14:textId="77777777" w:rsidTr="002C4A5D">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48FFBFD4"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40</w:t>
            </w:r>
          </w:p>
        </w:tc>
        <w:tc>
          <w:tcPr>
            <w:tcW w:w="2066" w:type="dxa"/>
            <w:tcBorders>
              <w:top w:val="nil"/>
              <w:left w:val="nil"/>
              <w:bottom w:val="single" w:sz="4" w:space="0" w:color="auto"/>
              <w:right w:val="single" w:sz="4" w:space="0" w:color="auto"/>
            </w:tcBorders>
            <w:shd w:val="clear" w:color="auto" w:fill="auto"/>
            <w:noWrap/>
            <w:vAlign w:val="bottom"/>
            <w:hideMark/>
          </w:tcPr>
          <w:p w14:paraId="166EFC50"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69:34:0000008:1522</w:t>
            </w:r>
          </w:p>
        </w:tc>
        <w:tc>
          <w:tcPr>
            <w:tcW w:w="2388" w:type="dxa"/>
            <w:tcBorders>
              <w:top w:val="nil"/>
              <w:left w:val="nil"/>
              <w:bottom w:val="single" w:sz="4" w:space="0" w:color="auto"/>
              <w:right w:val="single" w:sz="4" w:space="0" w:color="auto"/>
            </w:tcBorders>
            <w:shd w:val="clear" w:color="auto" w:fill="auto"/>
            <w:noWrap/>
            <w:vAlign w:val="bottom"/>
            <w:hideMark/>
          </w:tcPr>
          <w:p w14:paraId="3AD249CD"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 xml:space="preserve">СПК </w:t>
            </w:r>
            <w:proofErr w:type="spellStart"/>
            <w:r w:rsidRPr="002C4A5D">
              <w:rPr>
                <w:rFonts w:eastAsia="Times New Roman"/>
                <w:color w:val="000000"/>
                <w:sz w:val="20"/>
                <w:szCs w:val="20"/>
                <w:lang w:eastAsia="ru-RU"/>
              </w:rPr>
              <w:t>Волокский</w:t>
            </w:r>
            <w:proofErr w:type="spellEnd"/>
          </w:p>
        </w:tc>
        <w:tc>
          <w:tcPr>
            <w:tcW w:w="891" w:type="dxa"/>
            <w:tcBorders>
              <w:top w:val="nil"/>
              <w:left w:val="nil"/>
              <w:bottom w:val="single" w:sz="4" w:space="0" w:color="auto"/>
              <w:right w:val="single" w:sz="4" w:space="0" w:color="auto"/>
            </w:tcBorders>
            <w:shd w:val="clear" w:color="auto" w:fill="auto"/>
            <w:noWrap/>
            <w:vAlign w:val="bottom"/>
            <w:hideMark/>
          </w:tcPr>
          <w:p w14:paraId="306614EA"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570000</w:t>
            </w:r>
          </w:p>
        </w:tc>
        <w:tc>
          <w:tcPr>
            <w:tcW w:w="1660" w:type="dxa"/>
            <w:tcBorders>
              <w:top w:val="nil"/>
              <w:left w:val="nil"/>
              <w:bottom w:val="single" w:sz="4" w:space="0" w:color="auto"/>
              <w:right w:val="single" w:sz="4" w:space="0" w:color="auto"/>
            </w:tcBorders>
            <w:shd w:val="clear" w:color="auto" w:fill="auto"/>
            <w:noWrap/>
            <w:vAlign w:val="bottom"/>
            <w:hideMark/>
          </w:tcPr>
          <w:p w14:paraId="573D2DD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1,14</w:t>
            </w:r>
          </w:p>
        </w:tc>
        <w:tc>
          <w:tcPr>
            <w:tcW w:w="1843" w:type="dxa"/>
            <w:tcBorders>
              <w:top w:val="nil"/>
              <w:left w:val="nil"/>
              <w:bottom w:val="single" w:sz="4" w:space="0" w:color="auto"/>
              <w:right w:val="single" w:sz="4" w:space="0" w:color="auto"/>
            </w:tcBorders>
            <w:shd w:val="clear" w:color="auto" w:fill="auto"/>
            <w:noWrap/>
            <w:vAlign w:val="bottom"/>
            <w:hideMark/>
          </w:tcPr>
          <w:p w14:paraId="6115AE2F" w14:textId="77777777" w:rsidR="004B1306" w:rsidRPr="002C4A5D" w:rsidRDefault="004B1306" w:rsidP="002C4A5D">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649800,00</w:t>
            </w:r>
          </w:p>
        </w:tc>
      </w:tr>
    </w:tbl>
    <w:p w14:paraId="01549A7D" w14:textId="068CF09F" w:rsidR="004B1306" w:rsidRDefault="004B1306" w:rsidP="002C4A5D">
      <w:pPr>
        <w:suppressAutoHyphens w:val="0"/>
        <w:spacing w:line="256" w:lineRule="auto"/>
        <w:ind w:firstLine="0"/>
        <w:jc w:val="center"/>
        <w:rPr>
          <w:rFonts w:eastAsia="Times New Roman"/>
          <w:color w:val="000000"/>
          <w:sz w:val="20"/>
          <w:szCs w:val="20"/>
          <w:lang w:eastAsia="ru-RU"/>
        </w:rPr>
      </w:pPr>
    </w:p>
    <w:p w14:paraId="5E5898D3" w14:textId="77777777" w:rsidR="009E12AC" w:rsidRDefault="009E12AC" w:rsidP="009E12AC">
      <w:pPr>
        <w:pStyle w:val="ad"/>
        <w:spacing w:after="0" w:line="240" w:lineRule="auto"/>
        <w:ind w:left="0" w:firstLine="709"/>
        <w:jc w:val="both"/>
        <w:rPr>
          <w:rFonts w:ascii="Times New Roman" w:eastAsia="Times New Roman" w:hAnsi="Times New Roman" w:cs="Times New Roman"/>
          <w:b/>
          <w:bCs/>
          <w:color w:val="000000"/>
          <w:sz w:val="24"/>
          <w:szCs w:val="24"/>
          <w:lang w:eastAsia="ru-RU"/>
        </w:rPr>
      </w:pPr>
    </w:p>
    <w:p w14:paraId="77FE4205" w14:textId="77777777" w:rsidR="009E12AC" w:rsidRDefault="009E12AC" w:rsidP="009E12AC">
      <w:pPr>
        <w:pStyle w:val="ad"/>
        <w:spacing w:after="0" w:line="240" w:lineRule="auto"/>
        <w:ind w:left="0" w:firstLine="709"/>
        <w:jc w:val="both"/>
        <w:rPr>
          <w:rFonts w:ascii="Times New Roman" w:eastAsia="Times New Roman" w:hAnsi="Times New Roman" w:cs="Times New Roman"/>
          <w:b/>
          <w:bCs/>
          <w:color w:val="000000"/>
          <w:sz w:val="24"/>
          <w:szCs w:val="24"/>
          <w:lang w:eastAsia="ru-RU"/>
        </w:rPr>
      </w:pPr>
    </w:p>
    <w:p w14:paraId="23CB904B" w14:textId="77777777" w:rsidR="009E12AC" w:rsidRDefault="009E12AC" w:rsidP="009E12AC">
      <w:pPr>
        <w:pStyle w:val="ad"/>
        <w:spacing w:after="0" w:line="240" w:lineRule="auto"/>
        <w:ind w:left="0" w:firstLine="709"/>
        <w:jc w:val="both"/>
        <w:rPr>
          <w:rFonts w:ascii="Times New Roman" w:eastAsia="Times New Roman" w:hAnsi="Times New Roman" w:cs="Times New Roman"/>
          <w:b/>
          <w:bCs/>
          <w:color w:val="000000"/>
          <w:sz w:val="24"/>
          <w:szCs w:val="24"/>
          <w:lang w:eastAsia="ru-RU"/>
        </w:rPr>
      </w:pPr>
    </w:p>
    <w:p w14:paraId="5836A17E" w14:textId="77777777" w:rsidR="009E12AC" w:rsidRDefault="009E12AC" w:rsidP="009E12AC">
      <w:pPr>
        <w:pStyle w:val="ad"/>
        <w:spacing w:after="0" w:line="240" w:lineRule="auto"/>
        <w:ind w:left="0" w:firstLine="709"/>
        <w:jc w:val="both"/>
        <w:rPr>
          <w:rFonts w:ascii="Times New Roman" w:eastAsia="Times New Roman" w:hAnsi="Times New Roman" w:cs="Times New Roman"/>
          <w:b/>
          <w:bCs/>
          <w:color w:val="000000"/>
          <w:sz w:val="24"/>
          <w:szCs w:val="24"/>
          <w:lang w:eastAsia="ru-RU"/>
        </w:rPr>
      </w:pPr>
    </w:p>
    <w:p w14:paraId="3B571DDC" w14:textId="77777777" w:rsidR="009E12AC" w:rsidRDefault="009E12AC" w:rsidP="009E12AC">
      <w:pPr>
        <w:pStyle w:val="ad"/>
        <w:spacing w:after="0" w:line="240" w:lineRule="auto"/>
        <w:ind w:left="0"/>
        <w:jc w:val="both"/>
        <w:rPr>
          <w:rFonts w:ascii="Times New Roman" w:eastAsia="Times New Roman" w:hAnsi="Times New Roman" w:cs="Times New Roman"/>
          <w:b/>
          <w:bCs/>
          <w:color w:val="000000"/>
          <w:sz w:val="24"/>
          <w:szCs w:val="24"/>
          <w:lang w:eastAsia="ru-RU"/>
        </w:rPr>
      </w:pPr>
    </w:p>
    <w:p w14:paraId="2DA96486" w14:textId="5EDCDE82" w:rsidR="009E12AC" w:rsidRDefault="009E12AC" w:rsidP="009E12AC">
      <w:pPr>
        <w:pStyle w:val="ad"/>
        <w:spacing w:after="0" w:line="240" w:lineRule="auto"/>
        <w:ind w:left="0"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Результаты п</w:t>
      </w:r>
      <w:r w:rsidRPr="00DA53B8">
        <w:rPr>
          <w:rFonts w:ascii="Times New Roman" w:eastAsia="Times New Roman" w:hAnsi="Times New Roman" w:cs="Times New Roman"/>
          <w:b/>
          <w:bCs/>
          <w:color w:val="000000"/>
          <w:sz w:val="24"/>
          <w:szCs w:val="24"/>
          <w:lang w:eastAsia="ru-RU"/>
        </w:rPr>
        <w:t>ересчет</w:t>
      </w:r>
      <w:r>
        <w:rPr>
          <w:rFonts w:ascii="Times New Roman" w:eastAsia="Times New Roman" w:hAnsi="Times New Roman" w:cs="Times New Roman"/>
          <w:b/>
          <w:bCs/>
          <w:color w:val="000000"/>
          <w:sz w:val="24"/>
          <w:szCs w:val="24"/>
          <w:lang w:eastAsia="ru-RU"/>
        </w:rPr>
        <w:t>а</w:t>
      </w:r>
      <w:r w:rsidRPr="00DA53B8">
        <w:rPr>
          <w:rFonts w:ascii="Times New Roman" w:eastAsia="Times New Roman" w:hAnsi="Times New Roman" w:cs="Times New Roman"/>
          <w:b/>
          <w:bCs/>
          <w:color w:val="000000"/>
          <w:sz w:val="24"/>
          <w:szCs w:val="24"/>
          <w:lang w:eastAsia="ru-RU"/>
        </w:rPr>
        <w:t xml:space="preserve"> кадастровой стоимости земельн</w:t>
      </w:r>
      <w:r w:rsidR="00EB60B3">
        <w:rPr>
          <w:rFonts w:ascii="Times New Roman" w:eastAsia="Times New Roman" w:hAnsi="Times New Roman" w:cs="Times New Roman"/>
          <w:b/>
          <w:bCs/>
          <w:color w:val="000000"/>
          <w:sz w:val="24"/>
          <w:szCs w:val="24"/>
          <w:lang w:eastAsia="ru-RU"/>
        </w:rPr>
        <w:t>ых участков</w:t>
      </w:r>
      <w:r w:rsidRPr="00DA53B8">
        <w:rPr>
          <w:rFonts w:ascii="Times New Roman" w:eastAsia="Times New Roman" w:hAnsi="Times New Roman" w:cs="Times New Roman"/>
          <w:b/>
          <w:bCs/>
          <w:color w:val="000000"/>
          <w:sz w:val="24"/>
          <w:szCs w:val="24"/>
          <w:lang w:eastAsia="ru-RU"/>
        </w:rPr>
        <w:t>, расположенн</w:t>
      </w:r>
      <w:r w:rsidR="00EB60B3">
        <w:rPr>
          <w:rFonts w:ascii="Times New Roman" w:eastAsia="Times New Roman" w:hAnsi="Times New Roman" w:cs="Times New Roman"/>
          <w:b/>
          <w:bCs/>
          <w:color w:val="000000"/>
          <w:sz w:val="24"/>
          <w:szCs w:val="24"/>
          <w:lang w:eastAsia="ru-RU"/>
        </w:rPr>
        <w:t>ых</w:t>
      </w:r>
      <w:r w:rsidRPr="00DA53B8">
        <w:rPr>
          <w:rFonts w:ascii="Times New Roman" w:eastAsia="Times New Roman" w:hAnsi="Times New Roman" w:cs="Times New Roman"/>
          <w:b/>
          <w:bCs/>
          <w:color w:val="000000"/>
          <w:sz w:val="24"/>
          <w:szCs w:val="24"/>
          <w:lang w:eastAsia="ru-RU"/>
        </w:rPr>
        <w:t xml:space="preserve"> в </w:t>
      </w:r>
      <w:r w:rsidR="00EB60B3">
        <w:rPr>
          <w:rFonts w:ascii="Times New Roman" w:eastAsia="Times New Roman" w:hAnsi="Times New Roman" w:cs="Times New Roman"/>
          <w:b/>
          <w:bCs/>
          <w:color w:val="000000"/>
          <w:sz w:val="24"/>
          <w:szCs w:val="24"/>
          <w:lang w:eastAsia="ru-RU"/>
        </w:rPr>
        <w:t>Осташковском</w:t>
      </w:r>
      <w:r>
        <w:rPr>
          <w:rFonts w:ascii="Times New Roman" w:eastAsia="Times New Roman" w:hAnsi="Times New Roman" w:cs="Times New Roman"/>
          <w:b/>
          <w:bCs/>
          <w:color w:val="000000"/>
          <w:sz w:val="24"/>
          <w:szCs w:val="24"/>
          <w:lang w:eastAsia="ru-RU"/>
        </w:rPr>
        <w:t xml:space="preserve"> районе Тверской области</w:t>
      </w:r>
    </w:p>
    <w:p w14:paraId="67F7BBA8" w14:textId="25E70934" w:rsidR="009E12AC" w:rsidRDefault="009E12AC" w:rsidP="002C4A5D">
      <w:pPr>
        <w:suppressAutoHyphens w:val="0"/>
        <w:spacing w:line="256" w:lineRule="auto"/>
        <w:ind w:firstLine="0"/>
        <w:jc w:val="center"/>
        <w:rPr>
          <w:rFonts w:eastAsia="Times New Roman"/>
          <w:color w:val="000000"/>
          <w:sz w:val="20"/>
          <w:szCs w:val="20"/>
          <w:lang w:eastAsia="ru-RU"/>
        </w:rPr>
      </w:pPr>
    </w:p>
    <w:p w14:paraId="2B58DC52" w14:textId="676BBDCF" w:rsidR="009E12AC" w:rsidRDefault="009E12AC" w:rsidP="009E12AC">
      <w:pPr>
        <w:suppressAutoHyphens w:val="0"/>
        <w:spacing w:line="256" w:lineRule="auto"/>
        <w:ind w:firstLine="567"/>
        <w:rPr>
          <w:rFonts w:eastAsia="Times New Roman"/>
          <w:color w:val="000000"/>
          <w:szCs w:val="24"/>
          <w:lang w:eastAsia="ru-RU"/>
        </w:rPr>
      </w:pPr>
      <w:r w:rsidRPr="009E12AC">
        <w:rPr>
          <w:rFonts w:eastAsia="Times New Roman"/>
          <w:color w:val="000000"/>
          <w:szCs w:val="24"/>
          <w:lang w:eastAsia="ru-RU"/>
        </w:rPr>
        <w:t>В отношении земельных участков с кадастровыми номерами 69:24:0000016:455 и 69:24:0000016:454 в ходе рассмотрения замечания с учетом установленного для данных земельных участков вида разрешенного использования «для строительства цеха и складских помещений по переработке и хранению сельхозпродукции» и «для производства сельскохозяйственной продукции (под постройками)», соответственно, принято решение о пересчете их кадастровой стоимости с указанием для них сегмента 6 «Производственная деятельность» и применением удельных показателей 50,65 руб./</w:t>
      </w:r>
      <w:proofErr w:type="spellStart"/>
      <w:r w:rsidRPr="009E12AC">
        <w:rPr>
          <w:rFonts w:eastAsia="Times New Roman"/>
          <w:color w:val="000000"/>
          <w:szCs w:val="24"/>
          <w:lang w:eastAsia="ru-RU"/>
        </w:rPr>
        <w:t>кв.м</w:t>
      </w:r>
      <w:proofErr w:type="spellEnd"/>
      <w:r w:rsidRPr="009E12AC">
        <w:rPr>
          <w:rFonts w:eastAsia="Times New Roman"/>
          <w:color w:val="000000"/>
          <w:szCs w:val="24"/>
          <w:lang w:eastAsia="ru-RU"/>
        </w:rPr>
        <w:t>. и 57,04 руб./</w:t>
      </w:r>
      <w:proofErr w:type="spellStart"/>
      <w:r w:rsidRPr="009E12AC">
        <w:rPr>
          <w:rFonts w:eastAsia="Times New Roman"/>
          <w:color w:val="000000"/>
          <w:szCs w:val="24"/>
          <w:lang w:eastAsia="ru-RU"/>
        </w:rPr>
        <w:t>кв.м</w:t>
      </w:r>
      <w:proofErr w:type="spellEnd"/>
      <w:r w:rsidRPr="009E12AC">
        <w:rPr>
          <w:rFonts w:eastAsia="Times New Roman"/>
          <w:color w:val="000000"/>
          <w:szCs w:val="24"/>
          <w:lang w:eastAsia="ru-RU"/>
        </w:rPr>
        <w:t>., соответственно</w:t>
      </w:r>
      <w:r w:rsidR="00A65C7F">
        <w:rPr>
          <w:rFonts w:eastAsia="Times New Roman"/>
          <w:color w:val="000000"/>
          <w:szCs w:val="24"/>
          <w:lang w:eastAsia="ru-RU"/>
        </w:rPr>
        <w:t xml:space="preserve"> </w:t>
      </w:r>
      <w:r w:rsidR="00A65C7F" w:rsidRPr="00A65C7F">
        <w:rPr>
          <w:rFonts w:eastAsia="Times New Roman"/>
          <w:color w:val="000000"/>
          <w:szCs w:val="24"/>
          <w:lang w:eastAsia="ru-RU"/>
        </w:rPr>
        <w:t>в соответствии со статьей 14 Федерального закона от 03.07.2016 «237-ФЗ «О государственной кадастровой оценке»</w:t>
      </w:r>
      <w:r w:rsidR="00A65C7F">
        <w:rPr>
          <w:rFonts w:eastAsia="Times New Roman"/>
          <w:color w:val="000000"/>
          <w:szCs w:val="24"/>
          <w:lang w:eastAsia="ru-RU"/>
        </w:rPr>
        <w:t>.</w:t>
      </w:r>
    </w:p>
    <w:p w14:paraId="10E57080" w14:textId="6A713F39" w:rsidR="00204A43" w:rsidRDefault="00204A43" w:rsidP="00204A43">
      <w:pPr>
        <w:ind w:firstLine="567"/>
        <w:rPr>
          <w:szCs w:val="24"/>
        </w:rPr>
      </w:pPr>
      <w:r w:rsidRPr="006B117C">
        <w:rPr>
          <w:szCs w:val="24"/>
        </w:rPr>
        <w:t xml:space="preserve">Результаты пересчета кадастровой стоимости </w:t>
      </w:r>
      <w:r>
        <w:rPr>
          <w:szCs w:val="24"/>
        </w:rPr>
        <w:t xml:space="preserve">земельных участков с кадастровыми номерами </w:t>
      </w:r>
      <w:r w:rsidRPr="009E12AC">
        <w:rPr>
          <w:rFonts w:eastAsia="Times New Roman"/>
          <w:color w:val="000000"/>
          <w:szCs w:val="24"/>
          <w:lang w:eastAsia="ru-RU"/>
        </w:rPr>
        <w:t xml:space="preserve">69:24:0000016:455 и 69:24:0000016:454 </w:t>
      </w:r>
      <w:r w:rsidRPr="006B117C">
        <w:rPr>
          <w:szCs w:val="24"/>
        </w:rPr>
        <w:t xml:space="preserve">содержатся </w:t>
      </w:r>
      <w:r>
        <w:rPr>
          <w:szCs w:val="24"/>
        </w:rPr>
        <w:t>в таблице ниже</w:t>
      </w:r>
      <w:r w:rsidRPr="006B117C">
        <w:rPr>
          <w:szCs w:val="24"/>
        </w:rPr>
        <w:t>.</w:t>
      </w:r>
    </w:p>
    <w:p w14:paraId="53B99066" w14:textId="77777777" w:rsidR="00204A43" w:rsidRDefault="00204A43" w:rsidP="009E12AC">
      <w:pPr>
        <w:suppressAutoHyphens w:val="0"/>
        <w:spacing w:line="256" w:lineRule="auto"/>
        <w:ind w:firstLine="567"/>
        <w:rPr>
          <w:rFonts w:eastAsia="Times New Roman"/>
          <w:color w:val="000000"/>
          <w:szCs w:val="24"/>
          <w:lang w:eastAsia="ru-RU"/>
        </w:rPr>
      </w:pPr>
    </w:p>
    <w:tbl>
      <w:tblPr>
        <w:tblW w:w="9493" w:type="dxa"/>
        <w:tblLook w:val="04A0" w:firstRow="1" w:lastRow="0" w:firstColumn="1" w:lastColumn="0" w:noHBand="0" w:noVBand="1"/>
      </w:tblPr>
      <w:tblGrid>
        <w:gridCol w:w="503"/>
        <w:gridCol w:w="1783"/>
        <w:gridCol w:w="2977"/>
        <w:gridCol w:w="1110"/>
        <w:gridCol w:w="1300"/>
        <w:gridCol w:w="1843"/>
      </w:tblGrid>
      <w:tr w:rsidR="00204A43" w:rsidRPr="002C4A5D" w14:paraId="5369CED8" w14:textId="77777777" w:rsidTr="007B2180">
        <w:trPr>
          <w:trHeight w:val="1056"/>
          <w:tblHeader/>
        </w:trPr>
        <w:tc>
          <w:tcPr>
            <w:tcW w:w="50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CEC090" w14:textId="49D2002F" w:rsidR="00204A43" w:rsidRDefault="00204A43" w:rsidP="0008717B">
            <w:pPr>
              <w:suppressAutoHyphens w:val="0"/>
              <w:spacing w:line="256" w:lineRule="auto"/>
              <w:ind w:firstLine="0"/>
              <w:jc w:val="center"/>
              <w:rPr>
                <w:rFonts w:eastAsia="Times New Roman"/>
                <w:b/>
                <w:bCs/>
                <w:sz w:val="20"/>
                <w:szCs w:val="20"/>
                <w:lang w:eastAsia="ru-RU"/>
              </w:rPr>
            </w:pPr>
            <w:r w:rsidRPr="002C4A5D">
              <w:rPr>
                <w:rFonts w:eastAsia="Times New Roman"/>
                <w:b/>
                <w:bCs/>
                <w:sz w:val="20"/>
                <w:szCs w:val="20"/>
                <w:lang w:eastAsia="ru-RU"/>
              </w:rPr>
              <w:t>№ п/п</w:t>
            </w:r>
          </w:p>
          <w:p w14:paraId="185DDFAC" w14:textId="77777777" w:rsidR="00204A43" w:rsidRDefault="00204A43" w:rsidP="0008717B">
            <w:pPr>
              <w:suppressAutoHyphens w:val="0"/>
              <w:spacing w:line="256" w:lineRule="auto"/>
              <w:ind w:firstLine="0"/>
              <w:jc w:val="center"/>
              <w:rPr>
                <w:rFonts w:eastAsia="Times New Roman"/>
                <w:b/>
                <w:bCs/>
                <w:sz w:val="20"/>
                <w:szCs w:val="20"/>
                <w:lang w:eastAsia="ru-RU"/>
              </w:rPr>
            </w:pPr>
          </w:p>
          <w:p w14:paraId="61BE2C0D" w14:textId="77777777" w:rsidR="00204A43" w:rsidRPr="002C4A5D" w:rsidRDefault="00204A43" w:rsidP="0008717B">
            <w:pPr>
              <w:suppressAutoHyphens w:val="0"/>
              <w:spacing w:line="256" w:lineRule="auto"/>
              <w:ind w:firstLine="0"/>
              <w:jc w:val="center"/>
              <w:rPr>
                <w:rFonts w:eastAsia="Times New Roman"/>
                <w:b/>
                <w:bCs/>
                <w:sz w:val="20"/>
                <w:szCs w:val="20"/>
                <w:lang w:eastAsia="ru-RU"/>
              </w:rPr>
            </w:pPr>
          </w:p>
        </w:tc>
        <w:tc>
          <w:tcPr>
            <w:tcW w:w="1760" w:type="dxa"/>
            <w:tcBorders>
              <w:top w:val="single" w:sz="4" w:space="0" w:color="auto"/>
              <w:left w:val="nil"/>
              <w:bottom w:val="single" w:sz="4" w:space="0" w:color="auto"/>
              <w:right w:val="single" w:sz="4" w:space="0" w:color="auto"/>
            </w:tcBorders>
            <w:shd w:val="clear" w:color="auto" w:fill="auto"/>
            <w:vAlign w:val="bottom"/>
            <w:hideMark/>
          </w:tcPr>
          <w:p w14:paraId="57ACE376" w14:textId="312C4C99" w:rsidR="00204A43" w:rsidRDefault="00204A43" w:rsidP="0008717B">
            <w:pPr>
              <w:suppressAutoHyphens w:val="0"/>
              <w:spacing w:line="256" w:lineRule="auto"/>
              <w:ind w:firstLine="0"/>
              <w:jc w:val="center"/>
              <w:rPr>
                <w:rFonts w:eastAsia="Times New Roman"/>
                <w:b/>
                <w:bCs/>
                <w:sz w:val="20"/>
                <w:szCs w:val="20"/>
                <w:lang w:eastAsia="ru-RU"/>
              </w:rPr>
            </w:pPr>
            <w:r w:rsidRPr="002C4A5D">
              <w:rPr>
                <w:rFonts w:eastAsia="Times New Roman"/>
                <w:b/>
                <w:bCs/>
                <w:sz w:val="20"/>
                <w:szCs w:val="20"/>
                <w:lang w:eastAsia="ru-RU"/>
              </w:rPr>
              <w:t>Кадастровый номер</w:t>
            </w:r>
          </w:p>
          <w:p w14:paraId="0B835EA1" w14:textId="77777777" w:rsidR="00204A43" w:rsidRDefault="00204A43" w:rsidP="0008717B">
            <w:pPr>
              <w:suppressAutoHyphens w:val="0"/>
              <w:spacing w:line="256" w:lineRule="auto"/>
              <w:ind w:firstLine="0"/>
              <w:jc w:val="center"/>
              <w:rPr>
                <w:rFonts w:eastAsia="Times New Roman"/>
                <w:b/>
                <w:bCs/>
                <w:sz w:val="20"/>
                <w:szCs w:val="20"/>
                <w:lang w:eastAsia="ru-RU"/>
              </w:rPr>
            </w:pPr>
          </w:p>
          <w:p w14:paraId="1E9EFF8F" w14:textId="77777777" w:rsidR="00204A43" w:rsidRPr="002C4A5D" w:rsidRDefault="00204A43" w:rsidP="0008717B">
            <w:pPr>
              <w:suppressAutoHyphens w:val="0"/>
              <w:spacing w:line="256" w:lineRule="auto"/>
              <w:ind w:firstLine="0"/>
              <w:rPr>
                <w:rFonts w:eastAsia="Times New Roman"/>
                <w:b/>
                <w:bCs/>
                <w:sz w:val="20"/>
                <w:szCs w:val="20"/>
                <w:lang w:eastAsia="ru-RU"/>
              </w:rPr>
            </w:pPr>
          </w:p>
        </w:tc>
        <w:tc>
          <w:tcPr>
            <w:tcW w:w="2977" w:type="dxa"/>
            <w:tcBorders>
              <w:top w:val="single" w:sz="4" w:space="0" w:color="auto"/>
              <w:left w:val="nil"/>
              <w:bottom w:val="single" w:sz="4" w:space="0" w:color="auto"/>
              <w:right w:val="single" w:sz="4" w:space="0" w:color="auto"/>
            </w:tcBorders>
            <w:shd w:val="clear" w:color="auto" w:fill="auto"/>
            <w:vAlign w:val="bottom"/>
            <w:hideMark/>
          </w:tcPr>
          <w:p w14:paraId="25FED869" w14:textId="77777777" w:rsidR="00204A43" w:rsidRDefault="00204A43" w:rsidP="00204A43">
            <w:pPr>
              <w:suppressAutoHyphens w:val="0"/>
              <w:spacing w:line="256" w:lineRule="auto"/>
              <w:ind w:firstLine="0"/>
              <w:jc w:val="center"/>
              <w:rPr>
                <w:rFonts w:eastAsia="Times New Roman"/>
                <w:b/>
                <w:bCs/>
                <w:sz w:val="20"/>
                <w:szCs w:val="20"/>
                <w:lang w:eastAsia="ru-RU"/>
              </w:rPr>
            </w:pPr>
            <w:r>
              <w:rPr>
                <w:rFonts w:eastAsia="Times New Roman"/>
                <w:b/>
                <w:bCs/>
                <w:sz w:val="20"/>
                <w:szCs w:val="20"/>
                <w:lang w:eastAsia="ru-RU"/>
              </w:rPr>
              <w:t>Адрес</w:t>
            </w:r>
          </w:p>
          <w:p w14:paraId="430BA7AC" w14:textId="77777777" w:rsidR="00204A43" w:rsidRDefault="00204A43" w:rsidP="0008717B">
            <w:pPr>
              <w:suppressAutoHyphens w:val="0"/>
              <w:spacing w:line="256" w:lineRule="auto"/>
              <w:ind w:firstLine="0"/>
              <w:jc w:val="center"/>
              <w:rPr>
                <w:rFonts w:eastAsia="Times New Roman"/>
                <w:b/>
                <w:bCs/>
                <w:sz w:val="20"/>
                <w:szCs w:val="20"/>
                <w:lang w:eastAsia="ru-RU"/>
              </w:rPr>
            </w:pPr>
          </w:p>
          <w:p w14:paraId="37F21F35" w14:textId="77777777" w:rsidR="00204A43" w:rsidRPr="002C4A5D" w:rsidRDefault="00204A43" w:rsidP="0008717B">
            <w:pPr>
              <w:suppressAutoHyphens w:val="0"/>
              <w:spacing w:line="256" w:lineRule="auto"/>
              <w:ind w:firstLine="0"/>
              <w:jc w:val="center"/>
              <w:rPr>
                <w:rFonts w:eastAsia="Times New Roman"/>
                <w:b/>
                <w:bCs/>
                <w:sz w:val="20"/>
                <w:szCs w:val="20"/>
                <w:lang w:eastAsia="ru-RU"/>
              </w:rPr>
            </w:pPr>
          </w:p>
        </w:tc>
        <w:tc>
          <w:tcPr>
            <w:tcW w:w="1110" w:type="dxa"/>
            <w:tcBorders>
              <w:top w:val="single" w:sz="4" w:space="0" w:color="auto"/>
              <w:left w:val="nil"/>
              <w:bottom w:val="single" w:sz="4" w:space="0" w:color="auto"/>
              <w:right w:val="single" w:sz="4" w:space="0" w:color="auto"/>
            </w:tcBorders>
            <w:shd w:val="clear" w:color="auto" w:fill="auto"/>
            <w:vAlign w:val="bottom"/>
            <w:hideMark/>
          </w:tcPr>
          <w:p w14:paraId="5EA401BA" w14:textId="77777777" w:rsidR="00204A43" w:rsidRDefault="00204A43" w:rsidP="0008717B">
            <w:pPr>
              <w:suppressAutoHyphens w:val="0"/>
              <w:spacing w:line="256" w:lineRule="auto"/>
              <w:ind w:firstLine="0"/>
              <w:jc w:val="center"/>
              <w:rPr>
                <w:rFonts w:eastAsia="Times New Roman"/>
                <w:b/>
                <w:bCs/>
                <w:sz w:val="20"/>
                <w:szCs w:val="20"/>
                <w:lang w:eastAsia="ru-RU"/>
              </w:rPr>
            </w:pPr>
            <w:r w:rsidRPr="002C4A5D">
              <w:rPr>
                <w:rFonts w:eastAsia="Times New Roman"/>
                <w:b/>
                <w:bCs/>
                <w:sz w:val="20"/>
                <w:szCs w:val="20"/>
                <w:lang w:eastAsia="ru-RU"/>
              </w:rPr>
              <w:t xml:space="preserve">Площадь, </w:t>
            </w:r>
            <w:proofErr w:type="spellStart"/>
            <w:r w:rsidRPr="002C4A5D">
              <w:rPr>
                <w:rFonts w:eastAsia="Times New Roman"/>
                <w:b/>
                <w:bCs/>
                <w:sz w:val="20"/>
                <w:szCs w:val="20"/>
                <w:lang w:eastAsia="ru-RU"/>
              </w:rPr>
              <w:t>кв.м</w:t>
            </w:r>
            <w:proofErr w:type="spellEnd"/>
            <w:r w:rsidRPr="002C4A5D">
              <w:rPr>
                <w:rFonts w:eastAsia="Times New Roman"/>
                <w:b/>
                <w:bCs/>
                <w:sz w:val="20"/>
                <w:szCs w:val="20"/>
                <w:lang w:eastAsia="ru-RU"/>
              </w:rPr>
              <w:t>.</w:t>
            </w:r>
          </w:p>
          <w:p w14:paraId="54E335BA" w14:textId="77777777" w:rsidR="00204A43" w:rsidRDefault="00204A43" w:rsidP="0008717B">
            <w:pPr>
              <w:suppressAutoHyphens w:val="0"/>
              <w:spacing w:line="256" w:lineRule="auto"/>
              <w:ind w:firstLine="0"/>
              <w:jc w:val="center"/>
              <w:rPr>
                <w:rFonts w:eastAsia="Times New Roman"/>
                <w:b/>
                <w:bCs/>
                <w:sz w:val="20"/>
                <w:szCs w:val="20"/>
                <w:lang w:eastAsia="ru-RU"/>
              </w:rPr>
            </w:pPr>
          </w:p>
          <w:p w14:paraId="2B9115C2" w14:textId="77777777" w:rsidR="00204A43" w:rsidRPr="002C4A5D" w:rsidRDefault="00204A43" w:rsidP="0008717B">
            <w:pPr>
              <w:suppressAutoHyphens w:val="0"/>
              <w:spacing w:line="256" w:lineRule="auto"/>
              <w:ind w:firstLine="0"/>
              <w:jc w:val="center"/>
              <w:rPr>
                <w:rFonts w:eastAsia="Times New Roman"/>
                <w:b/>
                <w:bCs/>
                <w:sz w:val="20"/>
                <w:szCs w:val="20"/>
                <w:lang w:eastAsia="ru-RU"/>
              </w:rPr>
            </w:pPr>
          </w:p>
        </w:tc>
        <w:tc>
          <w:tcPr>
            <w:tcW w:w="1300" w:type="dxa"/>
            <w:tcBorders>
              <w:top w:val="single" w:sz="4" w:space="0" w:color="auto"/>
              <w:left w:val="nil"/>
              <w:bottom w:val="single" w:sz="4" w:space="0" w:color="auto"/>
              <w:right w:val="single" w:sz="4" w:space="0" w:color="auto"/>
            </w:tcBorders>
            <w:shd w:val="clear" w:color="auto" w:fill="auto"/>
            <w:vAlign w:val="bottom"/>
            <w:hideMark/>
          </w:tcPr>
          <w:p w14:paraId="77FC909C" w14:textId="645A7FBB" w:rsidR="00204A43" w:rsidRDefault="00204A43" w:rsidP="0008717B">
            <w:pPr>
              <w:suppressAutoHyphens w:val="0"/>
              <w:spacing w:line="256" w:lineRule="auto"/>
              <w:ind w:firstLine="0"/>
              <w:jc w:val="center"/>
              <w:rPr>
                <w:rFonts w:eastAsia="Times New Roman"/>
                <w:b/>
                <w:bCs/>
                <w:sz w:val="20"/>
                <w:szCs w:val="20"/>
                <w:lang w:eastAsia="ru-RU"/>
              </w:rPr>
            </w:pPr>
            <w:r w:rsidRPr="002C4A5D">
              <w:rPr>
                <w:rFonts w:eastAsia="Times New Roman"/>
                <w:b/>
                <w:bCs/>
                <w:sz w:val="20"/>
                <w:szCs w:val="20"/>
                <w:lang w:eastAsia="ru-RU"/>
              </w:rPr>
              <w:t xml:space="preserve">УПКС ЗУ, </w:t>
            </w:r>
            <w:proofErr w:type="spellStart"/>
            <w:r w:rsidRPr="002C4A5D">
              <w:rPr>
                <w:rFonts w:eastAsia="Times New Roman"/>
                <w:b/>
                <w:bCs/>
                <w:sz w:val="20"/>
                <w:szCs w:val="20"/>
                <w:lang w:eastAsia="ru-RU"/>
              </w:rPr>
              <w:t>руб</w:t>
            </w:r>
            <w:proofErr w:type="spellEnd"/>
            <w:r w:rsidRPr="002C4A5D">
              <w:rPr>
                <w:rFonts w:eastAsia="Times New Roman"/>
                <w:b/>
                <w:bCs/>
                <w:sz w:val="20"/>
                <w:szCs w:val="20"/>
                <w:lang w:eastAsia="ru-RU"/>
              </w:rPr>
              <w:t>/</w:t>
            </w:r>
            <w:proofErr w:type="spellStart"/>
            <w:proofErr w:type="gramStart"/>
            <w:r w:rsidRPr="002C4A5D">
              <w:rPr>
                <w:rFonts w:eastAsia="Times New Roman"/>
                <w:b/>
                <w:bCs/>
                <w:sz w:val="20"/>
                <w:szCs w:val="20"/>
                <w:lang w:eastAsia="ru-RU"/>
              </w:rPr>
              <w:t>кв.м</w:t>
            </w:r>
            <w:proofErr w:type="spellEnd"/>
            <w:proofErr w:type="gramEnd"/>
          </w:p>
          <w:p w14:paraId="7EE31640" w14:textId="77777777" w:rsidR="00204A43" w:rsidRDefault="00204A43" w:rsidP="0008717B">
            <w:pPr>
              <w:suppressAutoHyphens w:val="0"/>
              <w:spacing w:line="256" w:lineRule="auto"/>
              <w:ind w:firstLine="0"/>
              <w:jc w:val="center"/>
              <w:rPr>
                <w:rFonts w:eastAsia="Times New Roman"/>
                <w:b/>
                <w:bCs/>
                <w:sz w:val="20"/>
                <w:szCs w:val="20"/>
                <w:lang w:eastAsia="ru-RU"/>
              </w:rPr>
            </w:pPr>
          </w:p>
          <w:p w14:paraId="2F44A869" w14:textId="77777777" w:rsidR="00204A43" w:rsidRPr="002C4A5D" w:rsidRDefault="00204A43" w:rsidP="0008717B">
            <w:pPr>
              <w:suppressAutoHyphens w:val="0"/>
              <w:spacing w:line="256" w:lineRule="auto"/>
              <w:ind w:firstLine="0"/>
              <w:jc w:val="center"/>
              <w:rPr>
                <w:rFonts w:eastAsia="Times New Roman"/>
                <w:b/>
                <w:bCs/>
                <w:sz w:val="20"/>
                <w:szCs w:val="20"/>
                <w:lang w:eastAsia="ru-RU"/>
              </w:rPr>
            </w:pP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7E5B740E" w14:textId="199B0E64" w:rsidR="00204A43" w:rsidRDefault="00204A43" w:rsidP="0008717B">
            <w:pPr>
              <w:suppressAutoHyphens w:val="0"/>
              <w:spacing w:line="256" w:lineRule="auto"/>
              <w:ind w:left="-155" w:firstLine="0"/>
              <w:jc w:val="center"/>
              <w:rPr>
                <w:rFonts w:eastAsia="Times New Roman"/>
                <w:b/>
                <w:bCs/>
                <w:sz w:val="20"/>
                <w:szCs w:val="20"/>
                <w:lang w:eastAsia="ru-RU"/>
              </w:rPr>
            </w:pPr>
            <w:r w:rsidRPr="002C4A5D">
              <w:rPr>
                <w:rFonts w:eastAsia="Times New Roman"/>
                <w:b/>
                <w:bCs/>
                <w:sz w:val="20"/>
                <w:szCs w:val="20"/>
                <w:lang w:eastAsia="ru-RU"/>
              </w:rPr>
              <w:t xml:space="preserve"> Кадастровая стоимость ЗУ, руб. </w:t>
            </w:r>
          </w:p>
          <w:p w14:paraId="6C83D5FC" w14:textId="77777777" w:rsidR="00204A43" w:rsidRDefault="00204A43" w:rsidP="0008717B">
            <w:pPr>
              <w:suppressAutoHyphens w:val="0"/>
              <w:spacing w:line="256" w:lineRule="auto"/>
              <w:ind w:left="-155" w:firstLine="0"/>
              <w:jc w:val="center"/>
              <w:rPr>
                <w:rFonts w:eastAsia="Times New Roman"/>
                <w:b/>
                <w:bCs/>
                <w:sz w:val="20"/>
                <w:szCs w:val="20"/>
                <w:lang w:eastAsia="ru-RU"/>
              </w:rPr>
            </w:pPr>
          </w:p>
          <w:p w14:paraId="77FD81CF" w14:textId="68D995FA" w:rsidR="00204A43" w:rsidRPr="002C4A5D" w:rsidRDefault="00204A43" w:rsidP="0008717B">
            <w:pPr>
              <w:suppressAutoHyphens w:val="0"/>
              <w:spacing w:line="256" w:lineRule="auto"/>
              <w:ind w:left="-155" w:firstLine="0"/>
              <w:jc w:val="center"/>
              <w:rPr>
                <w:rFonts w:eastAsia="Times New Roman"/>
                <w:b/>
                <w:bCs/>
                <w:sz w:val="20"/>
                <w:szCs w:val="20"/>
                <w:lang w:eastAsia="ru-RU"/>
              </w:rPr>
            </w:pPr>
          </w:p>
        </w:tc>
      </w:tr>
      <w:tr w:rsidR="00204A43" w:rsidRPr="002C4A5D" w14:paraId="34FB273E" w14:textId="77777777" w:rsidTr="007B2180">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5CD28AF4" w14:textId="4B8AC850" w:rsidR="00204A43" w:rsidRDefault="00204A43" w:rsidP="0008717B">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1</w:t>
            </w:r>
          </w:p>
          <w:p w14:paraId="26337B3B" w14:textId="77777777" w:rsidR="007B2180" w:rsidRDefault="007B2180" w:rsidP="0008717B">
            <w:pPr>
              <w:suppressAutoHyphens w:val="0"/>
              <w:spacing w:line="256" w:lineRule="auto"/>
              <w:ind w:firstLine="0"/>
              <w:jc w:val="center"/>
              <w:rPr>
                <w:rFonts w:eastAsia="Times New Roman"/>
                <w:color w:val="000000"/>
                <w:sz w:val="20"/>
                <w:szCs w:val="20"/>
                <w:lang w:eastAsia="ru-RU"/>
              </w:rPr>
            </w:pPr>
          </w:p>
          <w:p w14:paraId="1D311CFF" w14:textId="14299EFD" w:rsidR="00204A43" w:rsidRPr="002C4A5D" w:rsidRDefault="00204A43" w:rsidP="00204A43">
            <w:pPr>
              <w:suppressAutoHyphens w:val="0"/>
              <w:spacing w:line="256" w:lineRule="auto"/>
              <w:ind w:firstLine="0"/>
              <w:rPr>
                <w:rFonts w:eastAsia="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noWrap/>
            <w:vAlign w:val="bottom"/>
            <w:hideMark/>
          </w:tcPr>
          <w:p w14:paraId="6273586F" w14:textId="1B1CD42E" w:rsidR="00204A43" w:rsidRDefault="00204A43" w:rsidP="0008717B">
            <w:pPr>
              <w:suppressAutoHyphens w:val="0"/>
              <w:spacing w:line="256" w:lineRule="auto"/>
              <w:ind w:firstLine="0"/>
              <w:jc w:val="center"/>
              <w:rPr>
                <w:rFonts w:eastAsia="Times New Roman"/>
                <w:color w:val="000000"/>
                <w:sz w:val="20"/>
                <w:szCs w:val="20"/>
                <w:lang w:eastAsia="ru-RU"/>
              </w:rPr>
            </w:pPr>
            <w:r w:rsidRPr="00204A43">
              <w:rPr>
                <w:rFonts w:eastAsia="Times New Roman"/>
                <w:color w:val="000000"/>
                <w:sz w:val="20"/>
                <w:szCs w:val="20"/>
                <w:lang w:eastAsia="ru-RU"/>
              </w:rPr>
              <w:t>69:24:0000016:454</w:t>
            </w:r>
          </w:p>
          <w:p w14:paraId="3C04A148" w14:textId="77777777" w:rsidR="007B2180" w:rsidRDefault="007B2180" w:rsidP="0008717B">
            <w:pPr>
              <w:suppressAutoHyphens w:val="0"/>
              <w:spacing w:line="256" w:lineRule="auto"/>
              <w:ind w:firstLine="0"/>
              <w:jc w:val="center"/>
              <w:rPr>
                <w:rFonts w:eastAsia="Times New Roman"/>
                <w:color w:val="000000"/>
                <w:sz w:val="20"/>
                <w:szCs w:val="20"/>
                <w:lang w:eastAsia="ru-RU"/>
              </w:rPr>
            </w:pPr>
          </w:p>
          <w:p w14:paraId="00322507" w14:textId="7E148DEF" w:rsidR="00204A43" w:rsidRPr="002C4A5D" w:rsidRDefault="00204A43" w:rsidP="00204A43">
            <w:pPr>
              <w:suppressAutoHyphens w:val="0"/>
              <w:spacing w:line="256" w:lineRule="auto"/>
              <w:ind w:firstLine="0"/>
              <w:rPr>
                <w:rFonts w:eastAsia="Times New Roman"/>
                <w:color w:val="000000"/>
                <w:sz w:val="20"/>
                <w:szCs w:val="20"/>
                <w:lang w:eastAsia="ru-RU"/>
              </w:rPr>
            </w:pPr>
          </w:p>
        </w:tc>
        <w:tc>
          <w:tcPr>
            <w:tcW w:w="2977" w:type="dxa"/>
            <w:tcBorders>
              <w:top w:val="nil"/>
              <w:left w:val="nil"/>
              <w:bottom w:val="single" w:sz="4" w:space="0" w:color="auto"/>
              <w:right w:val="single" w:sz="4" w:space="0" w:color="auto"/>
            </w:tcBorders>
            <w:shd w:val="clear" w:color="auto" w:fill="auto"/>
            <w:noWrap/>
            <w:vAlign w:val="bottom"/>
          </w:tcPr>
          <w:p w14:paraId="1EC32E79" w14:textId="60DCC6DA" w:rsidR="00204A43" w:rsidRPr="002C4A5D" w:rsidRDefault="00204A43" w:rsidP="0008717B">
            <w:pPr>
              <w:suppressAutoHyphens w:val="0"/>
              <w:spacing w:line="256" w:lineRule="auto"/>
              <w:ind w:firstLine="0"/>
              <w:jc w:val="center"/>
              <w:rPr>
                <w:rFonts w:eastAsia="Times New Roman"/>
                <w:color w:val="000000"/>
                <w:sz w:val="20"/>
                <w:szCs w:val="20"/>
                <w:lang w:eastAsia="ru-RU"/>
              </w:rPr>
            </w:pPr>
            <w:r w:rsidRPr="00204A43">
              <w:rPr>
                <w:rFonts w:eastAsia="Times New Roman"/>
                <w:color w:val="000000"/>
                <w:sz w:val="20"/>
                <w:szCs w:val="20"/>
                <w:lang w:eastAsia="ru-RU"/>
              </w:rPr>
              <w:t xml:space="preserve">обл. Тверская, р-н </w:t>
            </w:r>
            <w:proofErr w:type="spellStart"/>
            <w:r w:rsidRPr="00204A43">
              <w:rPr>
                <w:rFonts w:eastAsia="Times New Roman"/>
                <w:color w:val="000000"/>
                <w:sz w:val="20"/>
                <w:szCs w:val="20"/>
                <w:lang w:eastAsia="ru-RU"/>
              </w:rPr>
              <w:t>Осташковский</w:t>
            </w:r>
            <w:proofErr w:type="spellEnd"/>
            <w:r w:rsidRPr="00204A43">
              <w:rPr>
                <w:rFonts w:eastAsia="Times New Roman"/>
                <w:color w:val="000000"/>
                <w:sz w:val="20"/>
                <w:szCs w:val="20"/>
                <w:lang w:eastAsia="ru-RU"/>
              </w:rPr>
              <w:t xml:space="preserve">, с/п </w:t>
            </w:r>
            <w:proofErr w:type="spellStart"/>
            <w:r w:rsidRPr="00204A43">
              <w:rPr>
                <w:rFonts w:eastAsia="Times New Roman"/>
                <w:color w:val="000000"/>
                <w:sz w:val="20"/>
                <w:szCs w:val="20"/>
                <w:lang w:eastAsia="ru-RU"/>
              </w:rPr>
              <w:t>Замошское</w:t>
            </w:r>
            <w:proofErr w:type="spellEnd"/>
            <w:r w:rsidRPr="00204A43">
              <w:rPr>
                <w:rFonts w:eastAsia="Times New Roman"/>
                <w:color w:val="000000"/>
                <w:sz w:val="20"/>
                <w:szCs w:val="20"/>
                <w:lang w:eastAsia="ru-RU"/>
              </w:rPr>
              <w:t xml:space="preserve">, район д. </w:t>
            </w:r>
            <w:proofErr w:type="spellStart"/>
            <w:r w:rsidRPr="00204A43">
              <w:rPr>
                <w:rFonts w:eastAsia="Times New Roman"/>
                <w:color w:val="000000"/>
                <w:sz w:val="20"/>
                <w:szCs w:val="20"/>
                <w:lang w:eastAsia="ru-RU"/>
              </w:rPr>
              <w:t>Ясенское</w:t>
            </w:r>
            <w:proofErr w:type="spellEnd"/>
          </w:p>
        </w:tc>
        <w:tc>
          <w:tcPr>
            <w:tcW w:w="1110" w:type="dxa"/>
            <w:tcBorders>
              <w:top w:val="nil"/>
              <w:left w:val="nil"/>
              <w:bottom w:val="single" w:sz="4" w:space="0" w:color="auto"/>
              <w:right w:val="single" w:sz="4" w:space="0" w:color="auto"/>
            </w:tcBorders>
            <w:shd w:val="clear" w:color="auto" w:fill="auto"/>
            <w:noWrap/>
            <w:vAlign w:val="bottom"/>
            <w:hideMark/>
          </w:tcPr>
          <w:p w14:paraId="2C249747" w14:textId="781F1653" w:rsidR="007B2180" w:rsidRDefault="007B2180" w:rsidP="007B2180">
            <w:pPr>
              <w:suppressAutoHyphens w:val="0"/>
              <w:autoSpaceDN/>
              <w:ind w:firstLine="0"/>
              <w:jc w:val="center"/>
              <w:textAlignment w:val="auto"/>
              <w:rPr>
                <w:sz w:val="20"/>
                <w:szCs w:val="20"/>
              </w:rPr>
            </w:pPr>
            <w:r>
              <w:rPr>
                <w:sz w:val="20"/>
                <w:szCs w:val="20"/>
              </w:rPr>
              <w:t>14000</w:t>
            </w:r>
          </w:p>
          <w:p w14:paraId="5BA856FA" w14:textId="77777777" w:rsidR="007B2180" w:rsidRDefault="007B2180" w:rsidP="007B2180">
            <w:pPr>
              <w:suppressAutoHyphens w:val="0"/>
              <w:autoSpaceDN/>
              <w:ind w:firstLine="0"/>
              <w:jc w:val="center"/>
              <w:textAlignment w:val="auto"/>
              <w:rPr>
                <w:rFonts w:eastAsia="Times New Roman"/>
                <w:sz w:val="20"/>
                <w:szCs w:val="20"/>
              </w:rPr>
            </w:pPr>
          </w:p>
          <w:p w14:paraId="40DAA2E3" w14:textId="3381BBD6" w:rsidR="007B2180" w:rsidRPr="002C4A5D" w:rsidRDefault="007B2180" w:rsidP="007B2180">
            <w:pPr>
              <w:suppressAutoHyphens w:val="0"/>
              <w:spacing w:line="256" w:lineRule="auto"/>
              <w:ind w:firstLine="0"/>
              <w:rPr>
                <w:rFonts w:eastAsia="Times New Roman"/>
                <w:color w:val="000000"/>
                <w:sz w:val="20"/>
                <w:szCs w:val="2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64E364BC" w14:textId="58F42601" w:rsidR="00204A43" w:rsidRDefault="00204A43" w:rsidP="0008717B">
            <w:pPr>
              <w:suppressAutoHyphens w:val="0"/>
              <w:spacing w:line="256" w:lineRule="auto"/>
              <w:ind w:firstLine="0"/>
              <w:jc w:val="center"/>
              <w:rPr>
                <w:rFonts w:eastAsia="Times New Roman"/>
                <w:color w:val="000000"/>
                <w:sz w:val="20"/>
                <w:szCs w:val="20"/>
                <w:lang w:eastAsia="ru-RU"/>
              </w:rPr>
            </w:pPr>
            <w:r w:rsidRPr="00204A43">
              <w:rPr>
                <w:rFonts w:eastAsia="Times New Roman"/>
                <w:color w:val="000000"/>
                <w:sz w:val="20"/>
                <w:szCs w:val="20"/>
                <w:lang w:eastAsia="ru-RU"/>
              </w:rPr>
              <w:t>57,04</w:t>
            </w:r>
          </w:p>
          <w:p w14:paraId="2962D912" w14:textId="77777777" w:rsidR="007B2180" w:rsidRDefault="007B2180" w:rsidP="0008717B">
            <w:pPr>
              <w:suppressAutoHyphens w:val="0"/>
              <w:spacing w:line="256" w:lineRule="auto"/>
              <w:ind w:firstLine="0"/>
              <w:jc w:val="center"/>
              <w:rPr>
                <w:rFonts w:eastAsia="Times New Roman"/>
                <w:color w:val="000000"/>
                <w:sz w:val="20"/>
                <w:szCs w:val="20"/>
                <w:lang w:eastAsia="ru-RU"/>
              </w:rPr>
            </w:pPr>
          </w:p>
          <w:p w14:paraId="1EA7B8E8" w14:textId="6BCE5017" w:rsidR="007B2180" w:rsidRPr="002C4A5D" w:rsidRDefault="007B2180" w:rsidP="0008717B">
            <w:pPr>
              <w:suppressAutoHyphens w:val="0"/>
              <w:spacing w:line="256" w:lineRule="auto"/>
              <w:ind w:firstLine="0"/>
              <w:jc w:val="center"/>
              <w:rPr>
                <w:rFonts w:eastAsia="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53095D12" w14:textId="326ED7B6" w:rsidR="007B2180" w:rsidRDefault="007B2180" w:rsidP="007B2180">
            <w:pPr>
              <w:suppressAutoHyphens w:val="0"/>
              <w:autoSpaceDN/>
              <w:ind w:firstLine="0"/>
              <w:jc w:val="center"/>
              <w:textAlignment w:val="auto"/>
              <w:rPr>
                <w:sz w:val="20"/>
                <w:szCs w:val="20"/>
              </w:rPr>
            </w:pPr>
            <w:r>
              <w:rPr>
                <w:sz w:val="20"/>
                <w:szCs w:val="20"/>
              </w:rPr>
              <w:t>798560,00</w:t>
            </w:r>
          </w:p>
          <w:p w14:paraId="6156375C" w14:textId="77777777" w:rsidR="006E6759" w:rsidRDefault="006E6759" w:rsidP="007B2180">
            <w:pPr>
              <w:suppressAutoHyphens w:val="0"/>
              <w:autoSpaceDN/>
              <w:ind w:firstLine="0"/>
              <w:jc w:val="center"/>
              <w:textAlignment w:val="auto"/>
              <w:rPr>
                <w:rFonts w:eastAsia="Times New Roman"/>
                <w:sz w:val="20"/>
                <w:szCs w:val="20"/>
              </w:rPr>
            </w:pPr>
          </w:p>
          <w:p w14:paraId="236D58FA" w14:textId="1B5AC5DD" w:rsidR="00204A43" w:rsidRPr="002C4A5D" w:rsidRDefault="00204A43" w:rsidP="0008717B">
            <w:pPr>
              <w:suppressAutoHyphens w:val="0"/>
              <w:spacing w:line="256" w:lineRule="auto"/>
              <w:ind w:firstLine="0"/>
              <w:jc w:val="center"/>
              <w:rPr>
                <w:rFonts w:eastAsia="Times New Roman"/>
                <w:color w:val="000000"/>
                <w:sz w:val="20"/>
                <w:szCs w:val="20"/>
                <w:lang w:eastAsia="ru-RU"/>
              </w:rPr>
            </w:pPr>
          </w:p>
        </w:tc>
      </w:tr>
      <w:tr w:rsidR="00204A43" w:rsidRPr="002C4A5D" w14:paraId="5E2A0690" w14:textId="77777777" w:rsidTr="007B2180">
        <w:trPr>
          <w:trHeight w:val="300"/>
        </w:trPr>
        <w:tc>
          <w:tcPr>
            <w:tcW w:w="503" w:type="dxa"/>
            <w:tcBorders>
              <w:top w:val="nil"/>
              <w:left w:val="single" w:sz="4" w:space="0" w:color="auto"/>
              <w:bottom w:val="single" w:sz="4" w:space="0" w:color="auto"/>
              <w:right w:val="single" w:sz="4" w:space="0" w:color="auto"/>
            </w:tcBorders>
            <w:shd w:val="clear" w:color="auto" w:fill="auto"/>
            <w:noWrap/>
            <w:vAlign w:val="bottom"/>
            <w:hideMark/>
          </w:tcPr>
          <w:p w14:paraId="6CBF7415" w14:textId="200B5BEE" w:rsidR="00204A43" w:rsidRDefault="00204A43" w:rsidP="0008717B">
            <w:pPr>
              <w:suppressAutoHyphens w:val="0"/>
              <w:spacing w:line="256" w:lineRule="auto"/>
              <w:ind w:firstLine="0"/>
              <w:jc w:val="center"/>
              <w:rPr>
                <w:rFonts w:eastAsia="Times New Roman"/>
                <w:color w:val="000000"/>
                <w:sz w:val="20"/>
                <w:szCs w:val="20"/>
                <w:lang w:eastAsia="ru-RU"/>
              </w:rPr>
            </w:pPr>
            <w:r w:rsidRPr="002C4A5D">
              <w:rPr>
                <w:rFonts w:eastAsia="Times New Roman"/>
                <w:color w:val="000000"/>
                <w:sz w:val="20"/>
                <w:szCs w:val="20"/>
                <w:lang w:eastAsia="ru-RU"/>
              </w:rPr>
              <w:t>2</w:t>
            </w:r>
          </w:p>
          <w:p w14:paraId="6ED2769A" w14:textId="77777777" w:rsidR="007B2180" w:rsidRDefault="007B2180" w:rsidP="0008717B">
            <w:pPr>
              <w:suppressAutoHyphens w:val="0"/>
              <w:spacing w:line="256" w:lineRule="auto"/>
              <w:ind w:firstLine="0"/>
              <w:jc w:val="center"/>
              <w:rPr>
                <w:rFonts w:eastAsia="Times New Roman"/>
                <w:color w:val="000000"/>
                <w:sz w:val="20"/>
                <w:szCs w:val="20"/>
                <w:lang w:eastAsia="ru-RU"/>
              </w:rPr>
            </w:pPr>
          </w:p>
          <w:p w14:paraId="221D46BF" w14:textId="07D54856" w:rsidR="00204A43" w:rsidRPr="002C4A5D" w:rsidRDefault="00204A43" w:rsidP="00204A43">
            <w:pPr>
              <w:suppressAutoHyphens w:val="0"/>
              <w:spacing w:line="256" w:lineRule="auto"/>
              <w:ind w:firstLine="0"/>
              <w:rPr>
                <w:rFonts w:eastAsia="Times New Roman"/>
                <w:color w:val="000000"/>
                <w:sz w:val="20"/>
                <w:szCs w:val="20"/>
                <w:lang w:eastAsia="ru-RU"/>
              </w:rPr>
            </w:pPr>
          </w:p>
        </w:tc>
        <w:tc>
          <w:tcPr>
            <w:tcW w:w="1760" w:type="dxa"/>
            <w:tcBorders>
              <w:top w:val="nil"/>
              <w:left w:val="nil"/>
              <w:bottom w:val="single" w:sz="4" w:space="0" w:color="auto"/>
              <w:right w:val="single" w:sz="4" w:space="0" w:color="auto"/>
            </w:tcBorders>
            <w:shd w:val="clear" w:color="auto" w:fill="auto"/>
            <w:noWrap/>
            <w:vAlign w:val="bottom"/>
            <w:hideMark/>
          </w:tcPr>
          <w:p w14:paraId="21E53A99" w14:textId="18AC2651" w:rsidR="00204A43" w:rsidRDefault="00204A43" w:rsidP="0008717B">
            <w:pPr>
              <w:suppressAutoHyphens w:val="0"/>
              <w:spacing w:line="256" w:lineRule="auto"/>
              <w:ind w:firstLine="0"/>
              <w:jc w:val="center"/>
              <w:rPr>
                <w:rFonts w:eastAsia="Times New Roman"/>
                <w:color w:val="000000"/>
                <w:sz w:val="20"/>
                <w:szCs w:val="20"/>
                <w:lang w:eastAsia="ru-RU"/>
              </w:rPr>
            </w:pPr>
            <w:r w:rsidRPr="00204A43">
              <w:rPr>
                <w:rFonts w:eastAsia="Times New Roman"/>
                <w:color w:val="000000"/>
                <w:sz w:val="20"/>
                <w:szCs w:val="20"/>
                <w:lang w:eastAsia="ru-RU"/>
              </w:rPr>
              <w:t>69:24:0000016:455</w:t>
            </w:r>
          </w:p>
          <w:p w14:paraId="1F46BF21" w14:textId="77777777" w:rsidR="007B2180" w:rsidRDefault="007B2180" w:rsidP="0008717B">
            <w:pPr>
              <w:suppressAutoHyphens w:val="0"/>
              <w:spacing w:line="256" w:lineRule="auto"/>
              <w:ind w:firstLine="0"/>
              <w:jc w:val="center"/>
              <w:rPr>
                <w:rFonts w:eastAsia="Times New Roman"/>
                <w:color w:val="000000"/>
                <w:sz w:val="20"/>
                <w:szCs w:val="20"/>
                <w:lang w:eastAsia="ru-RU"/>
              </w:rPr>
            </w:pPr>
          </w:p>
          <w:p w14:paraId="582FE354" w14:textId="153B602C" w:rsidR="00204A43" w:rsidRPr="002C4A5D" w:rsidRDefault="00204A43" w:rsidP="0008717B">
            <w:pPr>
              <w:suppressAutoHyphens w:val="0"/>
              <w:spacing w:line="256" w:lineRule="auto"/>
              <w:ind w:firstLine="0"/>
              <w:jc w:val="center"/>
              <w:rPr>
                <w:rFonts w:eastAsia="Times New Roman"/>
                <w:color w:val="000000"/>
                <w:sz w:val="20"/>
                <w:szCs w:val="20"/>
                <w:lang w:eastAsia="ru-RU"/>
              </w:rPr>
            </w:pPr>
          </w:p>
        </w:tc>
        <w:tc>
          <w:tcPr>
            <w:tcW w:w="2977" w:type="dxa"/>
            <w:tcBorders>
              <w:top w:val="nil"/>
              <w:left w:val="nil"/>
              <w:bottom w:val="single" w:sz="4" w:space="0" w:color="auto"/>
              <w:right w:val="single" w:sz="4" w:space="0" w:color="auto"/>
            </w:tcBorders>
            <w:shd w:val="clear" w:color="auto" w:fill="auto"/>
            <w:noWrap/>
            <w:vAlign w:val="bottom"/>
            <w:hideMark/>
          </w:tcPr>
          <w:p w14:paraId="4030F478" w14:textId="7779BA2F" w:rsidR="00204A43" w:rsidRPr="002C4A5D" w:rsidRDefault="00204A43" w:rsidP="0008717B">
            <w:pPr>
              <w:suppressAutoHyphens w:val="0"/>
              <w:spacing w:line="256" w:lineRule="auto"/>
              <w:ind w:firstLine="0"/>
              <w:jc w:val="center"/>
              <w:rPr>
                <w:rFonts w:eastAsia="Times New Roman"/>
                <w:color w:val="000000"/>
                <w:sz w:val="20"/>
                <w:szCs w:val="20"/>
                <w:lang w:eastAsia="ru-RU"/>
              </w:rPr>
            </w:pPr>
            <w:r w:rsidRPr="00204A43">
              <w:rPr>
                <w:rFonts w:eastAsia="Times New Roman"/>
                <w:color w:val="000000"/>
                <w:sz w:val="20"/>
                <w:szCs w:val="20"/>
                <w:lang w:eastAsia="ru-RU"/>
              </w:rPr>
              <w:t xml:space="preserve">РФ, Тверская область, р-н </w:t>
            </w:r>
            <w:proofErr w:type="spellStart"/>
            <w:r w:rsidRPr="00204A43">
              <w:rPr>
                <w:rFonts w:eastAsia="Times New Roman"/>
                <w:color w:val="000000"/>
                <w:sz w:val="20"/>
                <w:szCs w:val="20"/>
                <w:lang w:eastAsia="ru-RU"/>
              </w:rPr>
              <w:t>Осташковский</w:t>
            </w:r>
            <w:proofErr w:type="spellEnd"/>
            <w:r w:rsidRPr="00204A43">
              <w:rPr>
                <w:rFonts w:eastAsia="Times New Roman"/>
                <w:color w:val="000000"/>
                <w:sz w:val="20"/>
                <w:szCs w:val="20"/>
                <w:lang w:eastAsia="ru-RU"/>
              </w:rPr>
              <w:t xml:space="preserve">, с/п </w:t>
            </w:r>
            <w:proofErr w:type="spellStart"/>
            <w:r w:rsidRPr="00204A43">
              <w:rPr>
                <w:rFonts w:eastAsia="Times New Roman"/>
                <w:color w:val="000000"/>
                <w:sz w:val="20"/>
                <w:szCs w:val="20"/>
                <w:lang w:eastAsia="ru-RU"/>
              </w:rPr>
              <w:t>Замошское</w:t>
            </w:r>
            <w:proofErr w:type="spellEnd"/>
            <w:r w:rsidRPr="00204A43">
              <w:rPr>
                <w:rFonts w:eastAsia="Times New Roman"/>
                <w:color w:val="000000"/>
                <w:sz w:val="20"/>
                <w:szCs w:val="20"/>
                <w:lang w:eastAsia="ru-RU"/>
              </w:rPr>
              <w:t xml:space="preserve">, п Южный, ш </w:t>
            </w:r>
            <w:proofErr w:type="spellStart"/>
            <w:r w:rsidRPr="00204A43">
              <w:rPr>
                <w:rFonts w:eastAsia="Times New Roman"/>
                <w:color w:val="000000"/>
                <w:sz w:val="20"/>
                <w:szCs w:val="20"/>
                <w:lang w:eastAsia="ru-RU"/>
              </w:rPr>
              <w:t>Пеновское</w:t>
            </w:r>
            <w:proofErr w:type="spellEnd"/>
            <w:r w:rsidRPr="00204A43">
              <w:rPr>
                <w:rFonts w:eastAsia="Times New Roman"/>
                <w:color w:val="000000"/>
                <w:sz w:val="20"/>
                <w:szCs w:val="20"/>
                <w:lang w:eastAsia="ru-RU"/>
              </w:rPr>
              <w:t xml:space="preserve">, </w:t>
            </w:r>
            <w:proofErr w:type="spellStart"/>
            <w:r w:rsidRPr="00204A43">
              <w:rPr>
                <w:rFonts w:eastAsia="Times New Roman"/>
                <w:color w:val="000000"/>
                <w:sz w:val="20"/>
                <w:szCs w:val="20"/>
                <w:lang w:eastAsia="ru-RU"/>
              </w:rPr>
              <w:t>уч</w:t>
            </w:r>
            <w:proofErr w:type="spellEnd"/>
            <w:r w:rsidRPr="00204A43">
              <w:rPr>
                <w:rFonts w:eastAsia="Times New Roman"/>
                <w:color w:val="000000"/>
                <w:sz w:val="20"/>
                <w:szCs w:val="20"/>
                <w:lang w:eastAsia="ru-RU"/>
              </w:rPr>
              <w:t xml:space="preserve"> 6Г</w:t>
            </w:r>
          </w:p>
        </w:tc>
        <w:tc>
          <w:tcPr>
            <w:tcW w:w="1110" w:type="dxa"/>
            <w:tcBorders>
              <w:top w:val="nil"/>
              <w:left w:val="nil"/>
              <w:bottom w:val="single" w:sz="4" w:space="0" w:color="auto"/>
              <w:right w:val="single" w:sz="4" w:space="0" w:color="auto"/>
            </w:tcBorders>
            <w:shd w:val="clear" w:color="auto" w:fill="auto"/>
            <w:noWrap/>
            <w:vAlign w:val="bottom"/>
            <w:hideMark/>
          </w:tcPr>
          <w:p w14:paraId="5666C64B" w14:textId="641D9327" w:rsidR="007B2180" w:rsidRDefault="007B2180" w:rsidP="007B2180">
            <w:pPr>
              <w:suppressAutoHyphens w:val="0"/>
              <w:autoSpaceDN/>
              <w:ind w:firstLine="0"/>
              <w:jc w:val="center"/>
              <w:textAlignment w:val="auto"/>
              <w:rPr>
                <w:sz w:val="20"/>
                <w:szCs w:val="20"/>
              </w:rPr>
            </w:pPr>
            <w:r>
              <w:rPr>
                <w:sz w:val="20"/>
                <w:szCs w:val="20"/>
              </w:rPr>
              <w:t>4800</w:t>
            </w:r>
          </w:p>
          <w:p w14:paraId="5DA3334E" w14:textId="77777777" w:rsidR="007B2180" w:rsidRDefault="007B2180" w:rsidP="007B2180">
            <w:pPr>
              <w:suppressAutoHyphens w:val="0"/>
              <w:autoSpaceDN/>
              <w:ind w:firstLine="0"/>
              <w:jc w:val="center"/>
              <w:textAlignment w:val="auto"/>
              <w:rPr>
                <w:rFonts w:eastAsia="Times New Roman"/>
                <w:sz w:val="20"/>
                <w:szCs w:val="20"/>
              </w:rPr>
            </w:pPr>
          </w:p>
          <w:p w14:paraId="311F691A" w14:textId="133A6C8D" w:rsidR="00204A43" w:rsidRPr="002C4A5D" w:rsidRDefault="00204A43" w:rsidP="0008717B">
            <w:pPr>
              <w:suppressAutoHyphens w:val="0"/>
              <w:spacing w:line="256" w:lineRule="auto"/>
              <w:ind w:firstLine="0"/>
              <w:jc w:val="center"/>
              <w:rPr>
                <w:rFonts w:eastAsia="Times New Roman"/>
                <w:color w:val="000000"/>
                <w:sz w:val="20"/>
                <w:szCs w:val="20"/>
                <w:lang w:eastAsia="ru-RU"/>
              </w:rPr>
            </w:pPr>
          </w:p>
        </w:tc>
        <w:tc>
          <w:tcPr>
            <w:tcW w:w="1300" w:type="dxa"/>
            <w:tcBorders>
              <w:top w:val="nil"/>
              <w:left w:val="nil"/>
              <w:bottom w:val="single" w:sz="4" w:space="0" w:color="auto"/>
              <w:right w:val="single" w:sz="4" w:space="0" w:color="auto"/>
            </w:tcBorders>
            <w:shd w:val="clear" w:color="auto" w:fill="auto"/>
            <w:noWrap/>
            <w:vAlign w:val="bottom"/>
            <w:hideMark/>
          </w:tcPr>
          <w:p w14:paraId="4614E18A" w14:textId="502E3FCF" w:rsidR="00204A43" w:rsidRDefault="00204A43" w:rsidP="0008717B">
            <w:pPr>
              <w:suppressAutoHyphens w:val="0"/>
              <w:spacing w:line="256" w:lineRule="auto"/>
              <w:ind w:firstLine="0"/>
              <w:jc w:val="center"/>
              <w:rPr>
                <w:rFonts w:eastAsia="Times New Roman"/>
                <w:color w:val="000000"/>
                <w:sz w:val="20"/>
                <w:szCs w:val="20"/>
                <w:lang w:eastAsia="ru-RU"/>
              </w:rPr>
            </w:pPr>
            <w:r w:rsidRPr="00204A43">
              <w:rPr>
                <w:rFonts w:eastAsia="Times New Roman"/>
                <w:color w:val="000000"/>
                <w:sz w:val="20"/>
                <w:szCs w:val="20"/>
                <w:lang w:eastAsia="ru-RU"/>
              </w:rPr>
              <w:t>50,65</w:t>
            </w:r>
          </w:p>
          <w:p w14:paraId="1952D1DA" w14:textId="77777777" w:rsidR="007B2180" w:rsidRDefault="007B2180" w:rsidP="0008717B">
            <w:pPr>
              <w:suppressAutoHyphens w:val="0"/>
              <w:spacing w:line="256" w:lineRule="auto"/>
              <w:ind w:firstLine="0"/>
              <w:jc w:val="center"/>
              <w:rPr>
                <w:rFonts w:eastAsia="Times New Roman"/>
                <w:color w:val="000000"/>
                <w:sz w:val="20"/>
                <w:szCs w:val="20"/>
                <w:lang w:eastAsia="ru-RU"/>
              </w:rPr>
            </w:pPr>
          </w:p>
          <w:p w14:paraId="1D0FC531" w14:textId="029C6D2C" w:rsidR="007B2180" w:rsidRPr="002C4A5D" w:rsidRDefault="007B2180" w:rsidP="0008717B">
            <w:pPr>
              <w:suppressAutoHyphens w:val="0"/>
              <w:spacing w:line="256" w:lineRule="auto"/>
              <w:ind w:firstLine="0"/>
              <w:jc w:val="center"/>
              <w:rPr>
                <w:rFonts w:eastAsia="Times New Roman"/>
                <w:color w:val="000000"/>
                <w:sz w:val="20"/>
                <w:szCs w:val="20"/>
                <w:lang w:eastAsia="ru-RU"/>
              </w:rPr>
            </w:pPr>
          </w:p>
        </w:tc>
        <w:tc>
          <w:tcPr>
            <w:tcW w:w="1843" w:type="dxa"/>
            <w:tcBorders>
              <w:top w:val="nil"/>
              <w:left w:val="nil"/>
              <w:bottom w:val="single" w:sz="4" w:space="0" w:color="auto"/>
              <w:right w:val="single" w:sz="4" w:space="0" w:color="auto"/>
            </w:tcBorders>
            <w:shd w:val="clear" w:color="auto" w:fill="auto"/>
            <w:noWrap/>
            <w:vAlign w:val="bottom"/>
            <w:hideMark/>
          </w:tcPr>
          <w:p w14:paraId="6DDE6A13" w14:textId="4396A0E2" w:rsidR="007B2180" w:rsidRDefault="007B2180" w:rsidP="007B2180">
            <w:pPr>
              <w:suppressAutoHyphens w:val="0"/>
              <w:autoSpaceDN/>
              <w:ind w:firstLine="0"/>
              <w:jc w:val="center"/>
              <w:textAlignment w:val="auto"/>
              <w:rPr>
                <w:sz w:val="20"/>
                <w:szCs w:val="20"/>
              </w:rPr>
            </w:pPr>
            <w:r>
              <w:rPr>
                <w:sz w:val="20"/>
                <w:szCs w:val="20"/>
              </w:rPr>
              <w:t>243120,00</w:t>
            </w:r>
          </w:p>
          <w:p w14:paraId="04A6DD7D" w14:textId="77777777" w:rsidR="006E6759" w:rsidRDefault="006E6759" w:rsidP="007B2180">
            <w:pPr>
              <w:suppressAutoHyphens w:val="0"/>
              <w:autoSpaceDN/>
              <w:ind w:firstLine="0"/>
              <w:jc w:val="center"/>
              <w:textAlignment w:val="auto"/>
              <w:rPr>
                <w:rFonts w:eastAsia="Times New Roman"/>
                <w:sz w:val="20"/>
                <w:szCs w:val="20"/>
              </w:rPr>
            </w:pPr>
          </w:p>
          <w:p w14:paraId="010CABDE" w14:textId="391CA7B6" w:rsidR="00204A43" w:rsidRPr="002C4A5D" w:rsidRDefault="00204A43" w:rsidP="0008717B">
            <w:pPr>
              <w:suppressAutoHyphens w:val="0"/>
              <w:spacing w:line="256" w:lineRule="auto"/>
              <w:ind w:firstLine="0"/>
              <w:jc w:val="center"/>
              <w:rPr>
                <w:rFonts w:eastAsia="Times New Roman"/>
                <w:color w:val="000000"/>
                <w:sz w:val="20"/>
                <w:szCs w:val="20"/>
                <w:lang w:eastAsia="ru-RU"/>
              </w:rPr>
            </w:pPr>
          </w:p>
        </w:tc>
      </w:tr>
    </w:tbl>
    <w:p w14:paraId="0F342153" w14:textId="77777777" w:rsidR="00204A43" w:rsidRPr="009E12AC" w:rsidRDefault="00204A43" w:rsidP="009E12AC">
      <w:pPr>
        <w:suppressAutoHyphens w:val="0"/>
        <w:spacing w:line="256" w:lineRule="auto"/>
        <w:ind w:firstLine="567"/>
        <w:rPr>
          <w:rFonts w:eastAsia="Times New Roman"/>
          <w:color w:val="000000"/>
          <w:szCs w:val="24"/>
          <w:lang w:eastAsia="ru-RU"/>
        </w:rPr>
      </w:pPr>
    </w:p>
    <w:sectPr w:rsidR="00204A43" w:rsidRPr="009E12AC" w:rsidSect="00F65AF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E1919" w14:textId="77777777" w:rsidR="009E12AC" w:rsidRDefault="009E12AC" w:rsidP="00E82F51">
      <w:r>
        <w:separator/>
      </w:r>
    </w:p>
  </w:endnote>
  <w:endnote w:type="continuationSeparator" w:id="0">
    <w:p w14:paraId="6A352CCE" w14:textId="77777777" w:rsidR="009E12AC" w:rsidRDefault="009E12AC" w:rsidP="00E82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yriad Pro">
    <w:altName w:val="Arial"/>
    <w:charset w:val="00"/>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6194B" w14:textId="77777777" w:rsidR="009E12AC" w:rsidRDefault="009E12AC" w:rsidP="00E82F51">
      <w:r>
        <w:separator/>
      </w:r>
    </w:p>
  </w:footnote>
  <w:footnote w:type="continuationSeparator" w:id="0">
    <w:p w14:paraId="5540BA5E" w14:textId="77777777" w:rsidR="009E12AC" w:rsidRDefault="009E12AC" w:rsidP="00E82F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B6B"/>
    <w:rsid w:val="00012D18"/>
    <w:rsid w:val="000160F1"/>
    <w:rsid w:val="00025F5C"/>
    <w:rsid w:val="00030654"/>
    <w:rsid w:val="00035CB7"/>
    <w:rsid w:val="00047265"/>
    <w:rsid w:val="00082089"/>
    <w:rsid w:val="00084531"/>
    <w:rsid w:val="000E2BAA"/>
    <w:rsid w:val="000F4AE4"/>
    <w:rsid w:val="00103CFF"/>
    <w:rsid w:val="00121C59"/>
    <w:rsid w:val="00122887"/>
    <w:rsid w:val="00147BB9"/>
    <w:rsid w:val="001A75BD"/>
    <w:rsid w:val="001C4575"/>
    <w:rsid w:val="001C706C"/>
    <w:rsid w:val="00204A43"/>
    <w:rsid w:val="00206A1B"/>
    <w:rsid w:val="00220D8C"/>
    <w:rsid w:val="00223A64"/>
    <w:rsid w:val="002345CB"/>
    <w:rsid w:val="00252942"/>
    <w:rsid w:val="00254D14"/>
    <w:rsid w:val="002A4538"/>
    <w:rsid w:val="002B7AF1"/>
    <w:rsid w:val="002C4A5D"/>
    <w:rsid w:val="002D7B6B"/>
    <w:rsid w:val="00322D42"/>
    <w:rsid w:val="003277BC"/>
    <w:rsid w:val="0035638C"/>
    <w:rsid w:val="00367524"/>
    <w:rsid w:val="0037502C"/>
    <w:rsid w:val="003A6FE3"/>
    <w:rsid w:val="00415742"/>
    <w:rsid w:val="004218AA"/>
    <w:rsid w:val="0043004C"/>
    <w:rsid w:val="004767FB"/>
    <w:rsid w:val="004778C8"/>
    <w:rsid w:val="00493844"/>
    <w:rsid w:val="004A327A"/>
    <w:rsid w:val="004B1306"/>
    <w:rsid w:val="004C255B"/>
    <w:rsid w:val="004C3CC4"/>
    <w:rsid w:val="004D0225"/>
    <w:rsid w:val="005613C5"/>
    <w:rsid w:val="005D3CDF"/>
    <w:rsid w:val="005F165F"/>
    <w:rsid w:val="00623D11"/>
    <w:rsid w:val="0064331D"/>
    <w:rsid w:val="00646DD7"/>
    <w:rsid w:val="00654BE0"/>
    <w:rsid w:val="006630A8"/>
    <w:rsid w:val="006C5A40"/>
    <w:rsid w:val="006E6759"/>
    <w:rsid w:val="00735023"/>
    <w:rsid w:val="00737452"/>
    <w:rsid w:val="00750BF0"/>
    <w:rsid w:val="00777ABB"/>
    <w:rsid w:val="00795531"/>
    <w:rsid w:val="007B2180"/>
    <w:rsid w:val="007C469D"/>
    <w:rsid w:val="007E0ED9"/>
    <w:rsid w:val="007E7519"/>
    <w:rsid w:val="00831B04"/>
    <w:rsid w:val="0083227B"/>
    <w:rsid w:val="008461E3"/>
    <w:rsid w:val="008B5C98"/>
    <w:rsid w:val="008B61C5"/>
    <w:rsid w:val="008E3880"/>
    <w:rsid w:val="008F01E8"/>
    <w:rsid w:val="008F62B3"/>
    <w:rsid w:val="00913319"/>
    <w:rsid w:val="00913D6A"/>
    <w:rsid w:val="009754C7"/>
    <w:rsid w:val="009900D3"/>
    <w:rsid w:val="009A21E7"/>
    <w:rsid w:val="009E12AC"/>
    <w:rsid w:val="00A26C52"/>
    <w:rsid w:val="00A35454"/>
    <w:rsid w:val="00A65C7F"/>
    <w:rsid w:val="00A71302"/>
    <w:rsid w:val="00A97AEC"/>
    <w:rsid w:val="00AB31DB"/>
    <w:rsid w:val="00AE4E84"/>
    <w:rsid w:val="00B12ACE"/>
    <w:rsid w:val="00B17C57"/>
    <w:rsid w:val="00B40081"/>
    <w:rsid w:val="00B5536F"/>
    <w:rsid w:val="00B61D8A"/>
    <w:rsid w:val="00B8721F"/>
    <w:rsid w:val="00BA1FAF"/>
    <w:rsid w:val="00BA572F"/>
    <w:rsid w:val="00BB6BB1"/>
    <w:rsid w:val="00BC27CC"/>
    <w:rsid w:val="00BD1140"/>
    <w:rsid w:val="00BD2B4D"/>
    <w:rsid w:val="00BE67BC"/>
    <w:rsid w:val="00C21E1B"/>
    <w:rsid w:val="00C237EC"/>
    <w:rsid w:val="00C514CE"/>
    <w:rsid w:val="00C5704D"/>
    <w:rsid w:val="00CB33BE"/>
    <w:rsid w:val="00CF5906"/>
    <w:rsid w:val="00D0069B"/>
    <w:rsid w:val="00D625BF"/>
    <w:rsid w:val="00D82EB5"/>
    <w:rsid w:val="00DA53B8"/>
    <w:rsid w:val="00DE69E3"/>
    <w:rsid w:val="00E02F94"/>
    <w:rsid w:val="00E26E03"/>
    <w:rsid w:val="00E31D7E"/>
    <w:rsid w:val="00E64D01"/>
    <w:rsid w:val="00E653C1"/>
    <w:rsid w:val="00E82F51"/>
    <w:rsid w:val="00EB60B3"/>
    <w:rsid w:val="00EC34C8"/>
    <w:rsid w:val="00F02AE7"/>
    <w:rsid w:val="00F35280"/>
    <w:rsid w:val="00F50422"/>
    <w:rsid w:val="00F65AF2"/>
    <w:rsid w:val="00F672A5"/>
    <w:rsid w:val="00F83119"/>
    <w:rsid w:val="00FA23CC"/>
    <w:rsid w:val="00FB2376"/>
    <w:rsid w:val="00FC10BF"/>
    <w:rsid w:val="00FC6107"/>
    <w:rsid w:val="00FE5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1A819"/>
  <w15:chartTrackingRefBased/>
  <w15:docId w15:val="{9EF8C651-D755-4988-81D2-5860FBC61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A26C52"/>
    <w:pPr>
      <w:suppressAutoHyphens/>
      <w:autoSpaceDN w:val="0"/>
      <w:spacing w:after="0" w:line="240" w:lineRule="auto"/>
      <w:ind w:firstLine="425"/>
      <w:jc w:val="both"/>
      <w:textAlignment w:val="baseline"/>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vg-">
    <w:name w:val="avg-маркированный"/>
    <w:basedOn w:val="a"/>
    <w:rsid w:val="0064331D"/>
    <w:pPr>
      <w:spacing w:before="60" w:after="60"/>
      <w:ind w:firstLine="0"/>
    </w:pPr>
    <w:rPr>
      <w:rFonts w:ascii="Myriad Pro" w:eastAsia="Times New Roman" w:hAnsi="Myriad Pro"/>
      <w:sz w:val="22"/>
      <w:szCs w:val="20"/>
      <w:lang w:eastAsia="ru-RU"/>
    </w:rPr>
  </w:style>
  <w:style w:type="character" w:styleId="a3">
    <w:name w:val="Hyperlink"/>
    <w:basedOn w:val="a0"/>
    <w:uiPriority w:val="99"/>
    <w:semiHidden/>
    <w:unhideWhenUsed/>
    <w:rsid w:val="00E31D7E"/>
    <w:rPr>
      <w:color w:val="0563C1"/>
      <w:u w:val="single"/>
    </w:rPr>
  </w:style>
  <w:style w:type="paragraph" w:styleId="a4">
    <w:name w:val="header"/>
    <w:basedOn w:val="a"/>
    <w:link w:val="a5"/>
    <w:uiPriority w:val="99"/>
    <w:unhideWhenUsed/>
    <w:rsid w:val="00E82F51"/>
    <w:pPr>
      <w:tabs>
        <w:tab w:val="center" w:pos="4677"/>
        <w:tab w:val="right" w:pos="9355"/>
      </w:tabs>
    </w:pPr>
  </w:style>
  <w:style w:type="character" w:customStyle="1" w:styleId="a5">
    <w:name w:val="Верхний колонтитул Знак"/>
    <w:basedOn w:val="a0"/>
    <w:link w:val="a4"/>
    <w:uiPriority w:val="99"/>
    <w:rsid w:val="00E82F51"/>
    <w:rPr>
      <w:rFonts w:ascii="Times New Roman" w:eastAsia="Calibri" w:hAnsi="Times New Roman" w:cs="Times New Roman"/>
      <w:sz w:val="24"/>
    </w:rPr>
  </w:style>
  <w:style w:type="paragraph" w:styleId="a6">
    <w:name w:val="footer"/>
    <w:basedOn w:val="a"/>
    <w:link w:val="a7"/>
    <w:uiPriority w:val="99"/>
    <w:unhideWhenUsed/>
    <w:rsid w:val="00E82F51"/>
    <w:pPr>
      <w:tabs>
        <w:tab w:val="center" w:pos="4677"/>
        <w:tab w:val="right" w:pos="9355"/>
      </w:tabs>
    </w:pPr>
  </w:style>
  <w:style w:type="character" w:customStyle="1" w:styleId="a7">
    <w:name w:val="Нижний колонтитул Знак"/>
    <w:basedOn w:val="a0"/>
    <w:link w:val="a6"/>
    <w:uiPriority w:val="99"/>
    <w:rsid w:val="00E82F51"/>
    <w:rPr>
      <w:rFonts w:ascii="Times New Roman" w:eastAsia="Calibri" w:hAnsi="Times New Roman" w:cs="Times New Roman"/>
      <w:sz w:val="24"/>
    </w:rPr>
  </w:style>
  <w:style w:type="character" w:styleId="a8">
    <w:name w:val="FollowedHyperlink"/>
    <w:basedOn w:val="a0"/>
    <w:uiPriority w:val="99"/>
    <w:semiHidden/>
    <w:unhideWhenUsed/>
    <w:rsid w:val="00A35454"/>
    <w:rPr>
      <w:color w:val="954F72"/>
      <w:u w:val="single"/>
    </w:rPr>
  </w:style>
  <w:style w:type="paragraph" w:customStyle="1" w:styleId="msonormal0">
    <w:name w:val="msonormal"/>
    <w:basedOn w:val="a"/>
    <w:rsid w:val="00A35454"/>
    <w:pPr>
      <w:suppressAutoHyphens w:val="0"/>
      <w:autoSpaceDN/>
      <w:spacing w:before="100" w:beforeAutospacing="1" w:after="100" w:afterAutospacing="1"/>
      <w:ind w:firstLine="0"/>
      <w:jc w:val="left"/>
      <w:textAlignment w:val="auto"/>
    </w:pPr>
    <w:rPr>
      <w:rFonts w:eastAsia="Times New Roman"/>
      <w:szCs w:val="24"/>
      <w:lang w:eastAsia="ru-RU"/>
    </w:rPr>
  </w:style>
  <w:style w:type="paragraph" w:customStyle="1" w:styleId="xl68">
    <w:name w:val="xl68"/>
    <w:basedOn w:val="a"/>
    <w:rsid w:val="00A35454"/>
    <w:pPr>
      <w:suppressAutoHyphens w:val="0"/>
      <w:autoSpaceDN/>
      <w:spacing w:before="100" w:beforeAutospacing="1" w:after="100" w:afterAutospacing="1"/>
      <w:ind w:firstLine="0"/>
      <w:jc w:val="left"/>
      <w:textAlignment w:val="auto"/>
    </w:pPr>
    <w:rPr>
      <w:rFonts w:eastAsia="Times New Roman"/>
      <w:szCs w:val="24"/>
      <w:lang w:eastAsia="ru-RU"/>
    </w:rPr>
  </w:style>
  <w:style w:type="paragraph" w:customStyle="1" w:styleId="xl69">
    <w:name w:val="xl69"/>
    <w:basedOn w:val="a"/>
    <w:rsid w:val="00A3545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auto"/>
    </w:pPr>
    <w:rPr>
      <w:rFonts w:eastAsia="Times New Roman"/>
      <w:szCs w:val="24"/>
      <w:lang w:eastAsia="ru-RU"/>
    </w:rPr>
  </w:style>
  <w:style w:type="paragraph" w:customStyle="1" w:styleId="xl70">
    <w:name w:val="xl70"/>
    <w:basedOn w:val="a"/>
    <w:rsid w:val="00A3545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eastAsia="Times New Roman"/>
      <w:b/>
      <w:bCs/>
      <w:szCs w:val="24"/>
      <w:lang w:eastAsia="ru-RU"/>
    </w:rPr>
  </w:style>
  <w:style w:type="paragraph" w:customStyle="1" w:styleId="xl71">
    <w:name w:val="xl71"/>
    <w:basedOn w:val="a"/>
    <w:rsid w:val="00A3545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center"/>
      <w:textAlignment w:val="center"/>
    </w:pPr>
    <w:rPr>
      <w:rFonts w:eastAsia="Times New Roman"/>
      <w:b/>
      <w:bCs/>
      <w:szCs w:val="24"/>
      <w:lang w:eastAsia="ru-RU"/>
    </w:rPr>
  </w:style>
  <w:style w:type="paragraph" w:customStyle="1" w:styleId="xl72">
    <w:name w:val="xl72"/>
    <w:basedOn w:val="a"/>
    <w:rsid w:val="00A35454"/>
    <w:pPr>
      <w:suppressAutoHyphens w:val="0"/>
      <w:autoSpaceDN/>
      <w:spacing w:before="100" w:beforeAutospacing="1" w:after="100" w:afterAutospacing="1"/>
      <w:ind w:firstLine="0"/>
      <w:jc w:val="center"/>
      <w:textAlignment w:val="center"/>
    </w:pPr>
    <w:rPr>
      <w:rFonts w:eastAsia="Times New Roman"/>
      <w:b/>
      <w:bCs/>
      <w:szCs w:val="24"/>
      <w:lang w:eastAsia="ru-RU"/>
    </w:rPr>
  </w:style>
  <w:style w:type="paragraph" w:customStyle="1" w:styleId="xl73">
    <w:name w:val="xl73"/>
    <w:basedOn w:val="a"/>
    <w:rsid w:val="00A3545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auto"/>
    </w:pPr>
    <w:rPr>
      <w:rFonts w:eastAsia="Times New Roman"/>
      <w:szCs w:val="24"/>
      <w:lang w:eastAsia="ru-RU"/>
    </w:rPr>
  </w:style>
  <w:style w:type="paragraph" w:customStyle="1" w:styleId="xl74">
    <w:name w:val="xl74"/>
    <w:basedOn w:val="a"/>
    <w:rsid w:val="00A3545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auto"/>
    </w:pPr>
    <w:rPr>
      <w:rFonts w:eastAsia="Times New Roman"/>
      <w:szCs w:val="24"/>
      <w:lang w:eastAsia="ru-RU"/>
    </w:rPr>
  </w:style>
  <w:style w:type="paragraph" w:customStyle="1" w:styleId="xl75">
    <w:name w:val="xl75"/>
    <w:basedOn w:val="a"/>
    <w:rsid w:val="00A35454"/>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ind w:firstLine="0"/>
      <w:jc w:val="left"/>
      <w:textAlignment w:val="auto"/>
    </w:pPr>
    <w:rPr>
      <w:rFonts w:eastAsia="Times New Roman"/>
      <w:szCs w:val="24"/>
      <w:lang w:eastAsia="ru-RU"/>
    </w:rPr>
  </w:style>
  <w:style w:type="paragraph" w:styleId="a9">
    <w:name w:val="footnote text"/>
    <w:aliases w:val="Table_Footnote_last,Знак1,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8,single space"/>
    <w:basedOn w:val="a"/>
    <w:link w:val="aa"/>
    <w:qFormat/>
    <w:rsid w:val="00BA572F"/>
    <w:pPr>
      <w:ind w:firstLine="0"/>
      <w:jc w:val="left"/>
    </w:pPr>
    <w:rPr>
      <w:rFonts w:ascii="Calibri" w:hAnsi="Calibri" w:cs="Calibri"/>
      <w:sz w:val="20"/>
      <w:szCs w:val="20"/>
    </w:rPr>
  </w:style>
  <w:style w:type="character" w:customStyle="1" w:styleId="aa">
    <w:name w:val="Текст сноски Знак"/>
    <w:aliases w:val="Table_Footnote_last Знак,Знак1 Знак,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Знак8 Знак,single space Знак"/>
    <w:basedOn w:val="a0"/>
    <w:link w:val="a9"/>
    <w:rsid w:val="00BA572F"/>
    <w:rPr>
      <w:rFonts w:ascii="Calibri" w:eastAsia="Calibri" w:hAnsi="Calibri" w:cs="Calibri"/>
      <w:sz w:val="20"/>
      <w:szCs w:val="20"/>
    </w:rPr>
  </w:style>
  <w:style w:type="character" w:styleId="ab">
    <w:name w:val="footnote reference"/>
    <w:aliases w:val="Знак сноски 1,Знак сноски-FN,сноска,fr,Used by Word for Help footnote symbols,ООО Знак сноски,Ciae niinee-FN,Referencia nota al pie,СНОСКА,сноска1,Footnote Reference,ftref,Текст сноски Знак2 Знак Знак1,Текст сноски Знак2 Знак1,SUPERS,Avg"/>
    <w:basedOn w:val="a0"/>
    <w:qFormat/>
    <w:rsid w:val="00BA572F"/>
    <w:rPr>
      <w:position w:val="0"/>
      <w:vertAlign w:val="superscript"/>
    </w:rPr>
  </w:style>
  <w:style w:type="table" w:customStyle="1" w:styleId="1">
    <w:name w:val="Основная таблица1"/>
    <w:basedOn w:val="a1"/>
    <w:next w:val="ac"/>
    <w:rsid w:val="00BA57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39"/>
    <w:rsid w:val="00BA5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A53B8"/>
    <w:pPr>
      <w:suppressAutoHyphens w:val="0"/>
      <w:autoSpaceDN/>
      <w:spacing w:after="160" w:line="256" w:lineRule="auto"/>
      <w:ind w:left="720" w:firstLine="0"/>
      <w:contextualSpacing/>
      <w:jc w:val="left"/>
      <w:textAlignment w:val="auto"/>
    </w:pPr>
    <w:rPr>
      <w:rFonts w:asciiTheme="minorHAnsi" w:eastAsiaTheme="minorHAnsi" w:hAnsiTheme="minorHAnsi" w:cstheme="minorBid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62250">
      <w:bodyDiv w:val="1"/>
      <w:marLeft w:val="0"/>
      <w:marRight w:val="0"/>
      <w:marTop w:val="0"/>
      <w:marBottom w:val="0"/>
      <w:divBdr>
        <w:top w:val="none" w:sz="0" w:space="0" w:color="auto"/>
        <w:left w:val="none" w:sz="0" w:space="0" w:color="auto"/>
        <w:bottom w:val="none" w:sz="0" w:space="0" w:color="auto"/>
        <w:right w:val="none" w:sz="0" w:space="0" w:color="auto"/>
      </w:divBdr>
    </w:div>
    <w:div w:id="130442616">
      <w:bodyDiv w:val="1"/>
      <w:marLeft w:val="0"/>
      <w:marRight w:val="0"/>
      <w:marTop w:val="0"/>
      <w:marBottom w:val="0"/>
      <w:divBdr>
        <w:top w:val="none" w:sz="0" w:space="0" w:color="auto"/>
        <w:left w:val="none" w:sz="0" w:space="0" w:color="auto"/>
        <w:bottom w:val="none" w:sz="0" w:space="0" w:color="auto"/>
        <w:right w:val="none" w:sz="0" w:space="0" w:color="auto"/>
      </w:divBdr>
    </w:div>
    <w:div w:id="181482347">
      <w:bodyDiv w:val="1"/>
      <w:marLeft w:val="0"/>
      <w:marRight w:val="0"/>
      <w:marTop w:val="0"/>
      <w:marBottom w:val="0"/>
      <w:divBdr>
        <w:top w:val="none" w:sz="0" w:space="0" w:color="auto"/>
        <w:left w:val="none" w:sz="0" w:space="0" w:color="auto"/>
        <w:bottom w:val="none" w:sz="0" w:space="0" w:color="auto"/>
        <w:right w:val="none" w:sz="0" w:space="0" w:color="auto"/>
      </w:divBdr>
    </w:div>
    <w:div w:id="266356981">
      <w:bodyDiv w:val="1"/>
      <w:marLeft w:val="0"/>
      <w:marRight w:val="0"/>
      <w:marTop w:val="0"/>
      <w:marBottom w:val="0"/>
      <w:divBdr>
        <w:top w:val="none" w:sz="0" w:space="0" w:color="auto"/>
        <w:left w:val="none" w:sz="0" w:space="0" w:color="auto"/>
        <w:bottom w:val="none" w:sz="0" w:space="0" w:color="auto"/>
        <w:right w:val="none" w:sz="0" w:space="0" w:color="auto"/>
      </w:divBdr>
    </w:div>
    <w:div w:id="450516676">
      <w:bodyDiv w:val="1"/>
      <w:marLeft w:val="0"/>
      <w:marRight w:val="0"/>
      <w:marTop w:val="0"/>
      <w:marBottom w:val="0"/>
      <w:divBdr>
        <w:top w:val="none" w:sz="0" w:space="0" w:color="auto"/>
        <w:left w:val="none" w:sz="0" w:space="0" w:color="auto"/>
        <w:bottom w:val="none" w:sz="0" w:space="0" w:color="auto"/>
        <w:right w:val="none" w:sz="0" w:space="0" w:color="auto"/>
      </w:divBdr>
    </w:div>
    <w:div w:id="530188454">
      <w:bodyDiv w:val="1"/>
      <w:marLeft w:val="0"/>
      <w:marRight w:val="0"/>
      <w:marTop w:val="0"/>
      <w:marBottom w:val="0"/>
      <w:divBdr>
        <w:top w:val="none" w:sz="0" w:space="0" w:color="auto"/>
        <w:left w:val="none" w:sz="0" w:space="0" w:color="auto"/>
        <w:bottom w:val="none" w:sz="0" w:space="0" w:color="auto"/>
        <w:right w:val="none" w:sz="0" w:space="0" w:color="auto"/>
      </w:divBdr>
    </w:div>
    <w:div w:id="548691419">
      <w:bodyDiv w:val="1"/>
      <w:marLeft w:val="0"/>
      <w:marRight w:val="0"/>
      <w:marTop w:val="0"/>
      <w:marBottom w:val="0"/>
      <w:divBdr>
        <w:top w:val="none" w:sz="0" w:space="0" w:color="auto"/>
        <w:left w:val="none" w:sz="0" w:space="0" w:color="auto"/>
        <w:bottom w:val="none" w:sz="0" w:space="0" w:color="auto"/>
        <w:right w:val="none" w:sz="0" w:space="0" w:color="auto"/>
      </w:divBdr>
    </w:div>
    <w:div w:id="608007913">
      <w:bodyDiv w:val="1"/>
      <w:marLeft w:val="0"/>
      <w:marRight w:val="0"/>
      <w:marTop w:val="0"/>
      <w:marBottom w:val="0"/>
      <w:divBdr>
        <w:top w:val="none" w:sz="0" w:space="0" w:color="auto"/>
        <w:left w:val="none" w:sz="0" w:space="0" w:color="auto"/>
        <w:bottom w:val="none" w:sz="0" w:space="0" w:color="auto"/>
        <w:right w:val="none" w:sz="0" w:space="0" w:color="auto"/>
      </w:divBdr>
    </w:div>
    <w:div w:id="753361449">
      <w:bodyDiv w:val="1"/>
      <w:marLeft w:val="0"/>
      <w:marRight w:val="0"/>
      <w:marTop w:val="0"/>
      <w:marBottom w:val="0"/>
      <w:divBdr>
        <w:top w:val="none" w:sz="0" w:space="0" w:color="auto"/>
        <w:left w:val="none" w:sz="0" w:space="0" w:color="auto"/>
        <w:bottom w:val="none" w:sz="0" w:space="0" w:color="auto"/>
        <w:right w:val="none" w:sz="0" w:space="0" w:color="auto"/>
      </w:divBdr>
    </w:div>
    <w:div w:id="785777975">
      <w:bodyDiv w:val="1"/>
      <w:marLeft w:val="0"/>
      <w:marRight w:val="0"/>
      <w:marTop w:val="0"/>
      <w:marBottom w:val="0"/>
      <w:divBdr>
        <w:top w:val="none" w:sz="0" w:space="0" w:color="auto"/>
        <w:left w:val="none" w:sz="0" w:space="0" w:color="auto"/>
        <w:bottom w:val="none" w:sz="0" w:space="0" w:color="auto"/>
        <w:right w:val="none" w:sz="0" w:space="0" w:color="auto"/>
      </w:divBdr>
    </w:div>
    <w:div w:id="809135862">
      <w:bodyDiv w:val="1"/>
      <w:marLeft w:val="0"/>
      <w:marRight w:val="0"/>
      <w:marTop w:val="0"/>
      <w:marBottom w:val="0"/>
      <w:divBdr>
        <w:top w:val="none" w:sz="0" w:space="0" w:color="auto"/>
        <w:left w:val="none" w:sz="0" w:space="0" w:color="auto"/>
        <w:bottom w:val="none" w:sz="0" w:space="0" w:color="auto"/>
        <w:right w:val="none" w:sz="0" w:space="0" w:color="auto"/>
      </w:divBdr>
    </w:div>
    <w:div w:id="897908812">
      <w:bodyDiv w:val="1"/>
      <w:marLeft w:val="0"/>
      <w:marRight w:val="0"/>
      <w:marTop w:val="0"/>
      <w:marBottom w:val="0"/>
      <w:divBdr>
        <w:top w:val="none" w:sz="0" w:space="0" w:color="auto"/>
        <w:left w:val="none" w:sz="0" w:space="0" w:color="auto"/>
        <w:bottom w:val="none" w:sz="0" w:space="0" w:color="auto"/>
        <w:right w:val="none" w:sz="0" w:space="0" w:color="auto"/>
      </w:divBdr>
    </w:div>
    <w:div w:id="900218634">
      <w:bodyDiv w:val="1"/>
      <w:marLeft w:val="0"/>
      <w:marRight w:val="0"/>
      <w:marTop w:val="0"/>
      <w:marBottom w:val="0"/>
      <w:divBdr>
        <w:top w:val="none" w:sz="0" w:space="0" w:color="auto"/>
        <w:left w:val="none" w:sz="0" w:space="0" w:color="auto"/>
        <w:bottom w:val="none" w:sz="0" w:space="0" w:color="auto"/>
        <w:right w:val="none" w:sz="0" w:space="0" w:color="auto"/>
      </w:divBdr>
    </w:div>
    <w:div w:id="1151218736">
      <w:bodyDiv w:val="1"/>
      <w:marLeft w:val="0"/>
      <w:marRight w:val="0"/>
      <w:marTop w:val="0"/>
      <w:marBottom w:val="0"/>
      <w:divBdr>
        <w:top w:val="none" w:sz="0" w:space="0" w:color="auto"/>
        <w:left w:val="none" w:sz="0" w:space="0" w:color="auto"/>
        <w:bottom w:val="none" w:sz="0" w:space="0" w:color="auto"/>
        <w:right w:val="none" w:sz="0" w:space="0" w:color="auto"/>
      </w:divBdr>
    </w:div>
    <w:div w:id="1160080305">
      <w:bodyDiv w:val="1"/>
      <w:marLeft w:val="0"/>
      <w:marRight w:val="0"/>
      <w:marTop w:val="0"/>
      <w:marBottom w:val="0"/>
      <w:divBdr>
        <w:top w:val="none" w:sz="0" w:space="0" w:color="auto"/>
        <w:left w:val="none" w:sz="0" w:space="0" w:color="auto"/>
        <w:bottom w:val="none" w:sz="0" w:space="0" w:color="auto"/>
        <w:right w:val="none" w:sz="0" w:space="0" w:color="auto"/>
      </w:divBdr>
    </w:div>
    <w:div w:id="1164398692">
      <w:bodyDiv w:val="1"/>
      <w:marLeft w:val="0"/>
      <w:marRight w:val="0"/>
      <w:marTop w:val="0"/>
      <w:marBottom w:val="0"/>
      <w:divBdr>
        <w:top w:val="none" w:sz="0" w:space="0" w:color="auto"/>
        <w:left w:val="none" w:sz="0" w:space="0" w:color="auto"/>
        <w:bottom w:val="none" w:sz="0" w:space="0" w:color="auto"/>
        <w:right w:val="none" w:sz="0" w:space="0" w:color="auto"/>
      </w:divBdr>
    </w:div>
    <w:div w:id="1170681486">
      <w:bodyDiv w:val="1"/>
      <w:marLeft w:val="0"/>
      <w:marRight w:val="0"/>
      <w:marTop w:val="0"/>
      <w:marBottom w:val="0"/>
      <w:divBdr>
        <w:top w:val="none" w:sz="0" w:space="0" w:color="auto"/>
        <w:left w:val="none" w:sz="0" w:space="0" w:color="auto"/>
        <w:bottom w:val="none" w:sz="0" w:space="0" w:color="auto"/>
        <w:right w:val="none" w:sz="0" w:space="0" w:color="auto"/>
      </w:divBdr>
    </w:div>
    <w:div w:id="1204828259">
      <w:bodyDiv w:val="1"/>
      <w:marLeft w:val="0"/>
      <w:marRight w:val="0"/>
      <w:marTop w:val="0"/>
      <w:marBottom w:val="0"/>
      <w:divBdr>
        <w:top w:val="none" w:sz="0" w:space="0" w:color="auto"/>
        <w:left w:val="none" w:sz="0" w:space="0" w:color="auto"/>
        <w:bottom w:val="none" w:sz="0" w:space="0" w:color="auto"/>
        <w:right w:val="none" w:sz="0" w:space="0" w:color="auto"/>
      </w:divBdr>
    </w:div>
    <w:div w:id="1317758170">
      <w:bodyDiv w:val="1"/>
      <w:marLeft w:val="0"/>
      <w:marRight w:val="0"/>
      <w:marTop w:val="0"/>
      <w:marBottom w:val="0"/>
      <w:divBdr>
        <w:top w:val="none" w:sz="0" w:space="0" w:color="auto"/>
        <w:left w:val="none" w:sz="0" w:space="0" w:color="auto"/>
        <w:bottom w:val="none" w:sz="0" w:space="0" w:color="auto"/>
        <w:right w:val="none" w:sz="0" w:space="0" w:color="auto"/>
      </w:divBdr>
    </w:div>
    <w:div w:id="1356734650">
      <w:bodyDiv w:val="1"/>
      <w:marLeft w:val="0"/>
      <w:marRight w:val="0"/>
      <w:marTop w:val="0"/>
      <w:marBottom w:val="0"/>
      <w:divBdr>
        <w:top w:val="none" w:sz="0" w:space="0" w:color="auto"/>
        <w:left w:val="none" w:sz="0" w:space="0" w:color="auto"/>
        <w:bottom w:val="none" w:sz="0" w:space="0" w:color="auto"/>
        <w:right w:val="none" w:sz="0" w:space="0" w:color="auto"/>
      </w:divBdr>
    </w:div>
    <w:div w:id="1456094949">
      <w:bodyDiv w:val="1"/>
      <w:marLeft w:val="0"/>
      <w:marRight w:val="0"/>
      <w:marTop w:val="0"/>
      <w:marBottom w:val="0"/>
      <w:divBdr>
        <w:top w:val="none" w:sz="0" w:space="0" w:color="auto"/>
        <w:left w:val="none" w:sz="0" w:space="0" w:color="auto"/>
        <w:bottom w:val="none" w:sz="0" w:space="0" w:color="auto"/>
        <w:right w:val="none" w:sz="0" w:space="0" w:color="auto"/>
      </w:divBdr>
    </w:div>
    <w:div w:id="1476144432">
      <w:bodyDiv w:val="1"/>
      <w:marLeft w:val="0"/>
      <w:marRight w:val="0"/>
      <w:marTop w:val="0"/>
      <w:marBottom w:val="0"/>
      <w:divBdr>
        <w:top w:val="none" w:sz="0" w:space="0" w:color="auto"/>
        <w:left w:val="none" w:sz="0" w:space="0" w:color="auto"/>
        <w:bottom w:val="none" w:sz="0" w:space="0" w:color="auto"/>
        <w:right w:val="none" w:sz="0" w:space="0" w:color="auto"/>
      </w:divBdr>
    </w:div>
    <w:div w:id="1543055705">
      <w:bodyDiv w:val="1"/>
      <w:marLeft w:val="0"/>
      <w:marRight w:val="0"/>
      <w:marTop w:val="0"/>
      <w:marBottom w:val="0"/>
      <w:divBdr>
        <w:top w:val="none" w:sz="0" w:space="0" w:color="auto"/>
        <w:left w:val="none" w:sz="0" w:space="0" w:color="auto"/>
        <w:bottom w:val="none" w:sz="0" w:space="0" w:color="auto"/>
        <w:right w:val="none" w:sz="0" w:space="0" w:color="auto"/>
      </w:divBdr>
    </w:div>
    <w:div w:id="1620992761">
      <w:bodyDiv w:val="1"/>
      <w:marLeft w:val="0"/>
      <w:marRight w:val="0"/>
      <w:marTop w:val="0"/>
      <w:marBottom w:val="0"/>
      <w:divBdr>
        <w:top w:val="none" w:sz="0" w:space="0" w:color="auto"/>
        <w:left w:val="none" w:sz="0" w:space="0" w:color="auto"/>
        <w:bottom w:val="none" w:sz="0" w:space="0" w:color="auto"/>
        <w:right w:val="none" w:sz="0" w:space="0" w:color="auto"/>
      </w:divBdr>
    </w:div>
    <w:div w:id="1630014836">
      <w:bodyDiv w:val="1"/>
      <w:marLeft w:val="0"/>
      <w:marRight w:val="0"/>
      <w:marTop w:val="0"/>
      <w:marBottom w:val="0"/>
      <w:divBdr>
        <w:top w:val="none" w:sz="0" w:space="0" w:color="auto"/>
        <w:left w:val="none" w:sz="0" w:space="0" w:color="auto"/>
        <w:bottom w:val="none" w:sz="0" w:space="0" w:color="auto"/>
        <w:right w:val="none" w:sz="0" w:space="0" w:color="auto"/>
      </w:divBdr>
    </w:div>
    <w:div w:id="1659068258">
      <w:bodyDiv w:val="1"/>
      <w:marLeft w:val="0"/>
      <w:marRight w:val="0"/>
      <w:marTop w:val="0"/>
      <w:marBottom w:val="0"/>
      <w:divBdr>
        <w:top w:val="none" w:sz="0" w:space="0" w:color="auto"/>
        <w:left w:val="none" w:sz="0" w:space="0" w:color="auto"/>
        <w:bottom w:val="none" w:sz="0" w:space="0" w:color="auto"/>
        <w:right w:val="none" w:sz="0" w:space="0" w:color="auto"/>
      </w:divBdr>
    </w:div>
    <w:div w:id="1684896511">
      <w:bodyDiv w:val="1"/>
      <w:marLeft w:val="0"/>
      <w:marRight w:val="0"/>
      <w:marTop w:val="0"/>
      <w:marBottom w:val="0"/>
      <w:divBdr>
        <w:top w:val="none" w:sz="0" w:space="0" w:color="auto"/>
        <w:left w:val="none" w:sz="0" w:space="0" w:color="auto"/>
        <w:bottom w:val="none" w:sz="0" w:space="0" w:color="auto"/>
        <w:right w:val="none" w:sz="0" w:space="0" w:color="auto"/>
      </w:divBdr>
    </w:div>
    <w:div w:id="1692758710">
      <w:bodyDiv w:val="1"/>
      <w:marLeft w:val="0"/>
      <w:marRight w:val="0"/>
      <w:marTop w:val="0"/>
      <w:marBottom w:val="0"/>
      <w:divBdr>
        <w:top w:val="none" w:sz="0" w:space="0" w:color="auto"/>
        <w:left w:val="none" w:sz="0" w:space="0" w:color="auto"/>
        <w:bottom w:val="none" w:sz="0" w:space="0" w:color="auto"/>
        <w:right w:val="none" w:sz="0" w:space="0" w:color="auto"/>
      </w:divBdr>
    </w:div>
    <w:div w:id="1723862979">
      <w:bodyDiv w:val="1"/>
      <w:marLeft w:val="0"/>
      <w:marRight w:val="0"/>
      <w:marTop w:val="0"/>
      <w:marBottom w:val="0"/>
      <w:divBdr>
        <w:top w:val="none" w:sz="0" w:space="0" w:color="auto"/>
        <w:left w:val="none" w:sz="0" w:space="0" w:color="auto"/>
        <w:bottom w:val="none" w:sz="0" w:space="0" w:color="auto"/>
        <w:right w:val="none" w:sz="0" w:space="0" w:color="auto"/>
      </w:divBdr>
    </w:div>
    <w:div w:id="1759249891">
      <w:bodyDiv w:val="1"/>
      <w:marLeft w:val="0"/>
      <w:marRight w:val="0"/>
      <w:marTop w:val="0"/>
      <w:marBottom w:val="0"/>
      <w:divBdr>
        <w:top w:val="none" w:sz="0" w:space="0" w:color="auto"/>
        <w:left w:val="none" w:sz="0" w:space="0" w:color="auto"/>
        <w:bottom w:val="none" w:sz="0" w:space="0" w:color="auto"/>
        <w:right w:val="none" w:sz="0" w:space="0" w:color="auto"/>
      </w:divBdr>
    </w:div>
    <w:div w:id="1819375692">
      <w:bodyDiv w:val="1"/>
      <w:marLeft w:val="0"/>
      <w:marRight w:val="0"/>
      <w:marTop w:val="0"/>
      <w:marBottom w:val="0"/>
      <w:divBdr>
        <w:top w:val="none" w:sz="0" w:space="0" w:color="auto"/>
        <w:left w:val="none" w:sz="0" w:space="0" w:color="auto"/>
        <w:bottom w:val="none" w:sz="0" w:space="0" w:color="auto"/>
        <w:right w:val="none" w:sz="0" w:space="0" w:color="auto"/>
      </w:divBdr>
    </w:div>
    <w:div w:id="18487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ADAF3-EA9B-49CC-8499-5A9E643B5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14</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Чумакова Дарья Алексеевна</cp:lastModifiedBy>
  <cp:revision>28</cp:revision>
  <dcterms:created xsi:type="dcterms:W3CDTF">2019-08-09T11:19:00Z</dcterms:created>
  <dcterms:modified xsi:type="dcterms:W3CDTF">2019-09-06T08:44:00Z</dcterms:modified>
</cp:coreProperties>
</file>